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D" w:rsidRPr="002D5109" w:rsidRDefault="00FD0A4D" w:rsidP="00816B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b/>
          <w:bCs/>
          <w:sz w:val="24"/>
          <w:szCs w:val="24"/>
        </w:rPr>
        <w:t xml:space="preserve">О.Ю. Доржиева, </w:t>
      </w:r>
      <w:r w:rsidRPr="002D5109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FD0A4D" w:rsidRPr="002D5109" w:rsidRDefault="00FD0A4D" w:rsidP="00816B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по УВР</w:t>
      </w:r>
      <w:r w:rsidR="00BF680D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Pr="002D5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109">
        <w:rPr>
          <w:rFonts w:ascii="Times New Roman" w:hAnsi="Times New Roman" w:cs="Times New Roman"/>
          <w:bCs/>
          <w:sz w:val="24"/>
          <w:szCs w:val="24"/>
        </w:rPr>
        <w:t>МАОУ</w:t>
      </w:r>
      <w:r w:rsidRPr="002D5109">
        <w:rPr>
          <w:rFonts w:ascii="Times New Roman" w:hAnsi="Times New Roman" w:cs="Times New Roman"/>
          <w:sz w:val="24"/>
          <w:szCs w:val="24"/>
        </w:rPr>
        <w:t xml:space="preserve"> «Гимназии №33 г. Улан-Удэ»</w:t>
      </w:r>
    </w:p>
    <w:p w:rsidR="00FD0A4D" w:rsidRPr="002D5109" w:rsidRDefault="00FD0A4D" w:rsidP="00816B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670000, Россия, г. Улан-Удэ, Партизанская, 30,</w:t>
      </w:r>
    </w:p>
    <w:p w:rsidR="00BF680D" w:rsidRPr="002D5109" w:rsidRDefault="00FD0A4D" w:rsidP="00816B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+7(3012)</w:t>
      </w:r>
      <w:r w:rsidR="00BF680D" w:rsidRPr="002D5109">
        <w:rPr>
          <w:rFonts w:ascii="Times New Roman" w:hAnsi="Times New Roman" w:cs="Times New Roman"/>
          <w:sz w:val="24"/>
          <w:szCs w:val="24"/>
        </w:rPr>
        <w:t>219620</w:t>
      </w: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Pr="002D51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5109">
        <w:rPr>
          <w:rFonts w:ascii="Times New Roman" w:hAnsi="Times New Roman" w:cs="Times New Roman"/>
          <w:sz w:val="24"/>
          <w:szCs w:val="24"/>
        </w:rPr>
        <w:t>-</w:t>
      </w:r>
      <w:r w:rsidRPr="002D51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510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F680D"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oyuna</w:t>
        </w:r>
        <w:r w:rsidR="00BF680D"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1975@</w:t>
        </w:r>
        <w:r w:rsidR="00BF680D"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BF680D"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F680D"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16B9B" w:rsidRPr="002D5109" w:rsidRDefault="00816B9B" w:rsidP="00816B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49B" w:rsidRPr="002D5109" w:rsidRDefault="00F6649B" w:rsidP="00816B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b/>
          <w:sz w:val="24"/>
          <w:szCs w:val="24"/>
        </w:rPr>
        <w:t xml:space="preserve">М.В. </w:t>
      </w:r>
      <w:proofErr w:type="spellStart"/>
      <w:r w:rsidRPr="002D5109">
        <w:rPr>
          <w:rFonts w:ascii="Times New Roman" w:hAnsi="Times New Roman" w:cs="Times New Roman"/>
          <w:b/>
          <w:sz w:val="24"/>
          <w:szCs w:val="24"/>
        </w:rPr>
        <w:t>Рыгзынова</w:t>
      </w:r>
      <w:proofErr w:type="spellEnd"/>
      <w:r w:rsidRPr="002D51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5109">
        <w:rPr>
          <w:rFonts w:ascii="Times New Roman" w:hAnsi="Times New Roman" w:cs="Times New Roman"/>
          <w:sz w:val="24"/>
          <w:szCs w:val="24"/>
        </w:rPr>
        <w:t>старший преподаватель</w:t>
      </w:r>
    </w:p>
    <w:p w:rsidR="00F6649B" w:rsidRPr="002D5109" w:rsidRDefault="00F6649B" w:rsidP="00816B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1060" w:firstLine="2103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кафедры «Прикладная математика» Восточно-Сибирский государственный университет технологий и управления</w:t>
      </w:r>
    </w:p>
    <w:p w:rsidR="00F6649B" w:rsidRPr="002D5109" w:rsidRDefault="00F6649B" w:rsidP="00816B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670013, Россия, г. Улан-Удэ, Ключевская, 40в, </w:t>
      </w:r>
    </w:p>
    <w:p w:rsidR="000532AC" w:rsidRPr="002D5109" w:rsidRDefault="00F6649B" w:rsidP="00816B9B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+7(3012)431415 </w:t>
      </w:r>
      <w:r w:rsidRPr="002D51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5109">
        <w:rPr>
          <w:rFonts w:ascii="Times New Roman" w:hAnsi="Times New Roman" w:cs="Times New Roman"/>
          <w:sz w:val="24"/>
          <w:szCs w:val="24"/>
        </w:rPr>
        <w:t>-</w:t>
      </w:r>
      <w:r w:rsidRPr="002D51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510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maryna</w:t>
        </w:r>
        <w:r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8@</w:t>
        </w:r>
        <w:r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AC" w:rsidRPr="002D5109" w:rsidRDefault="000532AC" w:rsidP="000532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2D5109">
        <w:rPr>
          <w:rFonts w:ascii="Times New Roman" w:hAnsi="Times New Roman" w:cs="Times New Roman"/>
          <w:b/>
          <w:sz w:val="24"/>
          <w:szCs w:val="24"/>
        </w:rPr>
        <w:t>Урбаханов</w:t>
      </w:r>
      <w:proofErr w:type="spellEnd"/>
      <w:r w:rsidRPr="002D5109">
        <w:rPr>
          <w:rFonts w:ascii="Times New Roman" w:hAnsi="Times New Roman" w:cs="Times New Roman"/>
          <w:sz w:val="24"/>
          <w:szCs w:val="24"/>
        </w:rPr>
        <w:t>,</w:t>
      </w:r>
      <w:r w:rsidRPr="002D5109">
        <w:rPr>
          <w:rFonts w:ascii="Times New Roman" w:hAnsi="Times New Roman" w:cs="Times New Roman"/>
          <w:sz w:val="24"/>
          <w:szCs w:val="24"/>
        </w:rPr>
        <w:t xml:space="preserve"> к. ф-</w:t>
      </w:r>
      <w:proofErr w:type="spellStart"/>
      <w:r w:rsidRPr="002D5109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2D5109">
        <w:rPr>
          <w:rFonts w:ascii="Times New Roman" w:hAnsi="Times New Roman" w:cs="Times New Roman"/>
          <w:sz w:val="24"/>
          <w:szCs w:val="24"/>
        </w:rPr>
        <w:t>.</w:t>
      </w:r>
      <w:r w:rsidRPr="002D5109">
        <w:rPr>
          <w:rFonts w:ascii="Times New Roman" w:hAnsi="Times New Roman" w:cs="Times New Roman"/>
          <w:sz w:val="24"/>
          <w:szCs w:val="24"/>
        </w:rPr>
        <w:t>, доцент кафедры</w:t>
      </w: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AC" w:rsidRPr="002D5109" w:rsidRDefault="000532AC" w:rsidP="000532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«Информационно-</w:t>
      </w:r>
      <w:r w:rsidRPr="002D5109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технологий» </w:t>
      </w:r>
    </w:p>
    <w:p w:rsidR="000532AC" w:rsidRPr="002D5109" w:rsidRDefault="000532AC" w:rsidP="000532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В</w:t>
      </w:r>
      <w:r w:rsidRPr="002D5109">
        <w:rPr>
          <w:rFonts w:ascii="Times New Roman" w:hAnsi="Times New Roman" w:cs="Times New Roman"/>
          <w:sz w:val="24"/>
          <w:szCs w:val="24"/>
        </w:rPr>
        <w:t>осточно-Сибирский государственный институт культуры</w:t>
      </w:r>
    </w:p>
    <w:p w:rsidR="00AE5995" w:rsidRPr="002D5109" w:rsidRDefault="000532AC" w:rsidP="000532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</w:rPr>
        <w:t>670031,</w:t>
      </w:r>
      <w:r w:rsidRPr="002D5109">
        <w:rPr>
          <w:sz w:val="24"/>
        </w:rPr>
        <w:t xml:space="preserve"> </w:t>
      </w:r>
      <w:r w:rsidRPr="002D5109">
        <w:rPr>
          <w:rFonts w:ascii="Times New Roman" w:hAnsi="Times New Roman" w:cs="Times New Roman"/>
          <w:sz w:val="24"/>
          <w:szCs w:val="24"/>
        </w:rPr>
        <w:t xml:space="preserve">Россия, г. Улан-Удэ, </w:t>
      </w:r>
      <w:r w:rsidR="00AE5995" w:rsidRPr="002D5109">
        <w:rPr>
          <w:rFonts w:ascii="Times New Roman" w:hAnsi="Times New Roman" w:cs="Times New Roman"/>
          <w:sz w:val="24"/>
          <w:szCs w:val="24"/>
        </w:rPr>
        <w:t>Терешковой, 1,</w:t>
      </w:r>
    </w:p>
    <w:p w:rsidR="00F6649B" w:rsidRPr="002D5109" w:rsidRDefault="00AE5995" w:rsidP="000532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+7(3012)232200 </w:t>
      </w:r>
      <w:r w:rsidRPr="002D5109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2D5109">
        <w:rPr>
          <w:rFonts w:ascii="Times New Roman" w:hAnsi="Times New Roman" w:cs="Times New Roman"/>
          <w:sz w:val="24"/>
          <w:szCs w:val="24"/>
        </w:rPr>
        <w:t>:</w:t>
      </w:r>
      <w:r w:rsidR="000532AC" w:rsidRPr="002D5109">
        <w:t xml:space="preserve"> </w:t>
      </w:r>
      <w:hyperlink r:id="rId9" w:history="1">
        <w:r w:rsidR="000532AC" w:rsidRPr="002D51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urbahanov@mail.ru</w:t>
        </w:r>
      </w:hyperlink>
    </w:p>
    <w:p w:rsidR="00FD0A4D" w:rsidRPr="002D5109" w:rsidRDefault="00F6649B" w:rsidP="00323D5E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4D" w:rsidRPr="002D5109" w:rsidRDefault="00FD0A4D" w:rsidP="00323D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5109">
        <w:rPr>
          <w:rFonts w:ascii="Times New Roman" w:hAnsi="Times New Roman" w:cs="Times New Roman"/>
          <w:sz w:val="24"/>
          <w:szCs w:val="24"/>
        </w:rPr>
        <w:t>УДК</w:t>
      </w:r>
      <w:r w:rsidRPr="002D51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D0A4D" w:rsidRPr="002D5109" w:rsidRDefault="00FD0A4D" w:rsidP="00323D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541" w:rsidRPr="002D5109" w:rsidRDefault="00DE7F58" w:rsidP="00323D5E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2D5109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Актуальные проблемы математического образования в условиях внедрения ФГОС нового поколения.</w:t>
      </w:r>
    </w:p>
    <w:p w:rsidR="00E641B6" w:rsidRPr="002D5109" w:rsidRDefault="00E641B6" w:rsidP="00E641B6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109">
        <w:rPr>
          <w:rFonts w:ascii="Times New Roman" w:hAnsi="Times New Roman" w:cs="Times New Roman"/>
          <w:i/>
          <w:sz w:val="24"/>
          <w:szCs w:val="24"/>
        </w:rPr>
        <w:t>В данной статье рассмотрены некоторые проблемы математического образования в условиях внедрения ФГОС нового поколения, такие как н</w:t>
      </w:r>
      <w:r w:rsidRPr="002D5109">
        <w:rPr>
          <w:rFonts w:ascii="Times New Roman" w:hAnsi="Times New Roman" w:cs="Times New Roman"/>
          <w:i/>
          <w:sz w:val="24"/>
          <w:szCs w:val="24"/>
        </w:rPr>
        <w:t>ехватка пед</w:t>
      </w:r>
      <w:r w:rsidRPr="002D5109">
        <w:rPr>
          <w:rFonts w:ascii="Times New Roman" w:hAnsi="Times New Roman" w:cs="Times New Roman"/>
          <w:i/>
          <w:sz w:val="24"/>
          <w:szCs w:val="24"/>
        </w:rPr>
        <w:t xml:space="preserve">агогических кадров; </w:t>
      </w:r>
      <w:proofErr w:type="spellStart"/>
      <w:r w:rsidRPr="002D5109">
        <w:rPr>
          <w:rFonts w:ascii="Times New Roman" w:hAnsi="Times New Roman" w:cs="Times New Roman"/>
          <w:i/>
          <w:sz w:val="24"/>
          <w:szCs w:val="24"/>
        </w:rPr>
        <w:t>несформированность</w:t>
      </w:r>
      <w:proofErr w:type="spellEnd"/>
      <w:r w:rsidRPr="002D5109">
        <w:rPr>
          <w:rFonts w:ascii="Times New Roman" w:hAnsi="Times New Roman" w:cs="Times New Roman"/>
          <w:i/>
          <w:sz w:val="24"/>
          <w:szCs w:val="24"/>
        </w:rPr>
        <w:t xml:space="preserve"> единой</w:t>
      </w:r>
      <w:r w:rsidRPr="002D5109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Pr="002D5109">
        <w:rPr>
          <w:rFonts w:ascii="Times New Roman" w:hAnsi="Times New Roman" w:cs="Times New Roman"/>
          <w:i/>
          <w:sz w:val="24"/>
          <w:szCs w:val="24"/>
        </w:rPr>
        <w:t>ы</w:t>
      </w:r>
      <w:r w:rsidRPr="002D5109">
        <w:rPr>
          <w:rFonts w:ascii="Times New Roman" w:hAnsi="Times New Roman" w:cs="Times New Roman"/>
          <w:i/>
          <w:sz w:val="24"/>
          <w:szCs w:val="24"/>
        </w:rPr>
        <w:t xml:space="preserve"> оценки </w:t>
      </w:r>
      <w:proofErr w:type="spellStart"/>
      <w:r w:rsidRPr="002D5109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2D5109">
        <w:rPr>
          <w:rFonts w:ascii="Times New Roman" w:hAnsi="Times New Roman" w:cs="Times New Roman"/>
          <w:i/>
          <w:sz w:val="24"/>
          <w:szCs w:val="24"/>
        </w:rPr>
        <w:t xml:space="preserve"> и личностных результатов</w:t>
      </w:r>
      <w:r w:rsidRPr="002D5109">
        <w:rPr>
          <w:rFonts w:ascii="Times New Roman" w:hAnsi="Times New Roman" w:cs="Times New Roman"/>
          <w:i/>
          <w:sz w:val="24"/>
          <w:szCs w:val="24"/>
        </w:rPr>
        <w:t>; низкая мотивация к обучению математике в школе.</w:t>
      </w:r>
    </w:p>
    <w:p w:rsidR="00E641B6" w:rsidRPr="002D5109" w:rsidRDefault="00E641B6" w:rsidP="00E641B6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D5109">
        <w:rPr>
          <w:rFonts w:ascii="Times New Roman" w:hAnsi="Times New Roman" w:cs="Times New Roman"/>
          <w:b/>
          <w:i/>
          <w:caps/>
          <w:sz w:val="24"/>
          <w:szCs w:val="24"/>
          <w:shd w:val="clear" w:color="auto" w:fill="FFFFFF"/>
        </w:rPr>
        <w:t>к</w:t>
      </w:r>
      <w:r w:rsidRPr="002D51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лючевые слова: </w:t>
      </w:r>
      <w:r w:rsidRPr="002D51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проблемы</w:t>
      </w:r>
      <w:r w:rsidRPr="002D51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2D51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математического образования, ФГОС нового поколения.</w:t>
      </w:r>
    </w:p>
    <w:p w:rsidR="00894AE9" w:rsidRPr="002D5109" w:rsidRDefault="001854CF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Для реализации национальной образователь</w:t>
      </w:r>
      <w:r w:rsidRPr="002D5109">
        <w:rPr>
          <w:rFonts w:ascii="Times New Roman" w:hAnsi="Times New Roman" w:cs="Times New Roman"/>
          <w:sz w:val="24"/>
          <w:szCs w:val="24"/>
        </w:rPr>
        <w:softHyphen/>
        <w:t>ной инициати</w:t>
      </w:r>
      <w:r w:rsidR="000F1815" w:rsidRPr="002D5109">
        <w:rPr>
          <w:rFonts w:ascii="Times New Roman" w:hAnsi="Times New Roman" w:cs="Times New Roman"/>
          <w:sz w:val="24"/>
          <w:szCs w:val="24"/>
        </w:rPr>
        <w:t>вы "Наша новая школа" необходима</w:t>
      </w:r>
      <w:r w:rsidRPr="002D5109">
        <w:rPr>
          <w:rFonts w:ascii="Times New Roman" w:hAnsi="Times New Roman" w:cs="Times New Roman"/>
          <w:sz w:val="24"/>
          <w:szCs w:val="24"/>
        </w:rPr>
        <w:t xml:space="preserve"> качественная профессиональная подготовка учителя. С 1 сентября 2011 г</w:t>
      </w:r>
      <w:r w:rsidR="00384869" w:rsidRPr="002D5109">
        <w:rPr>
          <w:rFonts w:ascii="Times New Roman" w:hAnsi="Times New Roman" w:cs="Times New Roman"/>
          <w:sz w:val="24"/>
          <w:szCs w:val="24"/>
        </w:rPr>
        <w:t>ода во всех</w:t>
      </w: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384869" w:rsidRPr="002D5109">
        <w:rPr>
          <w:rFonts w:ascii="Times New Roman" w:hAnsi="Times New Roman" w:cs="Times New Roman"/>
          <w:sz w:val="24"/>
          <w:szCs w:val="24"/>
        </w:rPr>
        <w:t xml:space="preserve"> первых</w:t>
      </w:r>
      <w:r w:rsidRPr="002D5109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384869" w:rsidRPr="002D5109">
        <w:rPr>
          <w:rFonts w:ascii="Times New Roman" w:hAnsi="Times New Roman" w:cs="Times New Roman"/>
          <w:sz w:val="24"/>
          <w:szCs w:val="24"/>
        </w:rPr>
        <w:t xml:space="preserve">х </w:t>
      </w: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384869" w:rsidRPr="002D5109">
        <w:rPr>
          <w:rFonts w:ascii="Times New Roman" w:hAnsi="Times New Roman" w:cs="Times New Roman"/>
          <w:sz w:val="24"/>
          <w:szCs w:val="24"/>
        </w:rPr>
        <w:t>российских школ</w:t>
      </w:r>
      <w:r w:rsidRPr="002D5109">
        <w:rPr>
          <w:rFonts w:ascii="Times New Roman" w:hAnsi="Times New Roman" w:cs="Times New Roman"/>
          <w:sz w:val="24"/>
          <w:szCs w:val="24"/>
        </w:rPr>
        <w:t xml:space="preserve"> началась реализация федерального государственного образовательного стандарта</w:t>
      </w:r>
      <w:r w:rsidR="00384869" w:rsidRPr="002D5109">
        <w:rPr>
          <w:rFonts w:ascii="Times New Roman" w:hAnsi="Times New Roman" w:cs="Times New Roman"/>
          <w:sz w:val="24"/>
          <w:szCs w:val="24"/>
        </w:rPr>
        <w:t xml:space="preserve"> (ФГОС) нового поколения</w:t>
      </w:r>
      <w:r w:rsidRPr="002D5109">
        <w:rPr>
          <w:rFonts w:ascii="Times New Roman" w:hAnsi="Times New Roman" w:cs="Times New Roman"/>
          <w:sz w:val="24"/>
          <w:szCs w:val="24"/>
        </w:rPr>
        <w:t xml:space="preserve">. Перед </w:t>
      </w:r>
      <w:r w:rsidR="00384869" w:rsidRPr="002D5109">
        <w:rPr>
          <w:rFonts w:ascii="Times New Roman" w:hAnsi="Times New Roman" w:cs="Times New Roman"/>
          <w:sz w:val="24"/>
          <w:szCs w:val="24"/>
        </w:rPr>
        <w:t>образовательными учреждениями</w:t>
      </w:r>
      <w:r w:rsidRPr="002D5109">
        <w:rPr>
          <w:rFonts w:ascii="Times New Roman" w:hAnsi="Times New Roman" w:cs="Times New Roman"/>
          <w:sz w:val="24"/>
          <w:szCs w:val="24"/>
        </w:rPr>
        <w:t xml:space="preserve"> встала задача подготовки учителей к деятельности в рамках нового стандарта.</w:t>
      </w:r>
    </w:p>
    <w:p w:rsidR="000F1815" w:rsidRPr="002D5109" w:rsidRDefault="00894AE9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Для </w:t>
      </w:r>
      <w:r w:rsidR="00852BC7" w:rsidRPr="002D5109">
        <w:rPr>
          <w:rFonts w:ascii="Times New Roman" w:hAnsi="Times New Roman" w:cs="Times New Roman"/>
          <w:sz w:val="24"/>
          <w:szCs w:val="24"/>
        </w:rPr>
        <w:t xml:space="preserve">опытных </w:t>
      </w:r>
      <w:r w:rsidRPr="002D5109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852BC7" w:rsidRPr="002D5109">
        <w:rPr>
          <w:rFonts w:ascii="Times New Roman" w:hAnsi="Times New Roman" w:cs="Times New Roman"/>
          <w:sz w:val="24"/>
          <w:szCs w:val="24"/>
        </w:rPr>
        <w:t>появилась необходимость изменить</w:t>
      </w: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852BC7" w:rsidRPr="002D5109">
        <w:rPr>
          <w:rFonts w:ascii="Times New Roman" w:hAnsi="Times New Roman" w:cs="Times New Roman"/>
          <w:sz w:val="24"/>
          <w:szCs w:val="24"/>
        </w:rPr>
        <w:t xml:space="preserve">сложившуюся систему работы. </w:t>
      </w:r>
      <w:r w:rsidR="008764B8" w:rsidRPr="002D5109">
        <w:rPr>
          <w:rFonts w:ascii="Times New Roman" w:hAnsi="Times New Roman" w:cs="Times New Roman"/>
          <w:sz w:val="24"/>
          <w:szCs w:val="24"/>
        </w:rPr>
        <w:t>Но поскольку эта систем</w:t>
      </w:r>
      <w:r w:rsidR="00180331" w:rsidRPr="002D5109">
        <w:rPr>
          <w:rFonts w:ascii="Times New Roman" w:hAnsi="Times New Roman" w:cs="Times New Roman"/>
          <w:sz w:val="24"/>
          <w:szCs w:val="24"/>
        </w:rPr>
        <w:t>а</w:t>
      </w:r>
      <w:r w:rsidR="008764B8" w:rsidRPr="002D5109">
        <w:rPr>
          <w:rFonts w:ascii="Times New Roman" w:hAnsi="Times New Roman" w:cs="Times New Roman"/>
          <w:sz w:val="24"/>
          <w:szCs w:val="24"/>
        </w:rPr>
        <w:t xml:space="preserve"> у успешных педагогов  складывалась в течение многих лет и приносила при этом хорошие плоды, то встает вопрос – для чего </w:t>
      </w:r>
      <w:r w:rsidR="00180331" w:rsidRPr="002D5109">
        <w:rPr>
          <w:rFonts w:ascii="Times New Roman" w:hAnsi="Times New Roman" w:cs="Times New Roman"/>
          <w:sz w:val="24"/>
          <w:szCs w:val="24"/>
        </w:rPr>
        <w:t xml:space="preserve">ее </w:t>
      </w:r>
      <w:r w:rsidR="008764B8" w:rsidRPr="002D5109">
        <w:rPr>
          <w:rFonts w:ascii="Times New Roman" w:hAnsi="Times New Roman" w:cs="Times New Roman"/>
          <w:sz w:val="24"/>
          <w:szCs w:val="24"/>
        </w:rPr>
        <w:t>менять?</w:t>
      </w:r>
      <w:r w:rsidR="00180331" w:rsidRPr="002D5109">
        <w:rPr>
          <w:rFonts w:ascii="Times New Roman" w:hAnsi="Times New Roman" w:cs="Times New Roman"/>
          <w:sz w:val="24"/>
          <w:szCs w:val="24"/>
        </w:rPr>
        <w:t xml:space="preserve"> Задачи поставлены новые, а как их решать - не сказано. Отсюда вытекает первая проблема внедрения ФГОС нового поколения – нехватка молодых </w:t>
      </w:r>
      <w:r w:rsidR="00CF164A" w:rsidRPr="002D5109">
        <w:rPr>
          <w:rFonts w:ascii="Times New Roman" w:hAnsi="Times New Roman" w:cs="Times New Roman"/>
          <w:sz w:val="24"/>
          <w:szCs w:val="24"/>
        </w:rPr>
        <w:t xml:space="preserve">перспективных </w:t>
      </w:r>
      <w:r w:rsidR="00180331" w:rsidRPr="002D5109">
        <w:rPr>
          <w:rFonts w:ascii="Times New Roman" w:hAnsi="Times New Roman" w:cs="Times New Roman"/>
          <w:sz w:val="24"/>
          <w:szCs w:val="24"/>
        </w:rPr>
        <w:t>педагогических</w:t>
      </w:r>
      <w:r w:rsidR="000F1815" w:rsidRPr="002D5109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CF164A" w:rsidRPr="002D5109">
        <w:rPr>
          <w:rFonts w:ascii="Times New Roman" w:hAnsi="Times New Roman" w:cs="Times New Roman"/>
          <w:sz w:val="24"/>
          <w:szCs w:val="24"/>
        </w:rPr>
        <w:t xml:space="preserve">, получивших профессиональное </w:t>
      </w:r>
      <w:proofErr w:type="gramStart"/>
      <w:r w:rsidR="00CF164A" w:rsidRPr="002D5109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="000F1815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CF164A" w:rsidRPr="002D5109">
        <w:rPr>
          <w:rFonts w:ascii="Times New Roman" w:hAnsi="Times New Roman" w:cs="Times New Roman"/>
          <w:sz w:val="24"/>
          <w:szCs w:val="24"/>
        </w:rPr>
        <w:t xml:space="preserve">ориентированное на новый ФГОС. </w:t>
      </w:r>
      <w:r w:rsidR="000F1815" w:rsidRPr="002D5109">
        <w:rPr>
          <w:rFonts w:ascii="Times New Roman" w:hAnsi="Times New Roman" w:cs="Times New Roman"/>
          <w:sz w:val="24"/>
          <w:szCs w:val="24"/>
        </w:rPr>
        <w:t>У молодых специалистов еще не сложились стереотипы, которые трудно разрушать. Они</w:t>
      </w:r>
      <w:r w:rsidR="00180331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180331" w:rsidRPr="002D5109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0F1815" w:rsidRPr="002D5109">
        <w:rPr>
          <w:rFonts w:ascii="Times New Roman" w:hAnsi="Times New Roman" w:cs="Times New Roman"/>
          <w:sz w:val="24"/>
          <w:szCs w:val="24"/>
        </w:rPr>
        <w:t>олее гибки и восприимчивы</w:t>
      </w:r>
      <w:r w:rsidR="00180331" w:rsidRPr="002D5109">
        <w:rPr>
          <w:rFonts w:ascii="Times New Roman" w:hAnsi="Times New Roman" w:cs="Times New Roman"/>
          <w:sz w:val="24"/>
          <w:szCs w:val="24"/>
        </w:rPr>
        <w:t xml:space="preserve"> к изменениям современного мира</w:t>
      </w:r>
      <w:r w:rsidR="000F1815" w:rsidRPr="002D5109">
        <w:rPr>
          <w:rFonts w:ascii="Times New Roman" w:hAnsi="Times New Roman" w:cs="Times New Roman"/>
          <w:sz w:val="24"/>
          <w:szCs w:val="24"/>
        </w:rPr>
        <w:t xml:space="preserve">. </w:t>
      </w:r>
      <w:r w:rsidR="00CF164A" w:rsidRPr="002D5109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F1815" w:rsidRPr="002D5109">
        <w:rPr>
          <w:rFonts w:ascii="Times New Roman" w:hAnsi="Times New Roman" w:cs="Times New Roman"/>
          <w:sz w:val="24"/>
          <w:szCs w:val="24"/>
        </w:rPr>
        <w:t xml:space="preserve">  </w:t>
      </w:r>
      <w:r w:rsidR="00CF164A" w:rsidRPr="002D5109">
        <w:rPr>
          <w:rFonts w:ascii="Times New Roman" w:hAnsi="Times New Roman" w:cs="Times New Roman"/>
          <w:sz w:val="24"/>
          <w:szCs w:val="24"/>
        </w:rPr>
        <w:t xml:space="preserve">нестабильная ситуация в экономике, низкая заработная плата в системе образования отталкивают молодых одаренных выпускников педагогических ВУЗов от работы в школе. </w:t>
      </w:r>
    </w:p>
    <w:p w:rsidR="00CF164A" w:rsidRPr="002D5109" w:rsidRDefault="00CF164A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Для исправления этой ситуации кроме повышения заработной платы молодым специалистам необходима социальная поддержка</w:t>
      </w:r>
      <w:r w:rsidR="00443C1A" w:rsidRPr="002D5109">
        <w:rPr>
          <w:rFonts w:ascii="Times New Roman" w:hAnsi="Times New Roman" w:cs="Times New Roman"/>
          <w:sz w:val="24"/>
          <w:szCs w:val="24"/>
        </w:rPr>
        <w:t>, такая как единовременные выплаты, обеспечение жильем и т.д</w:t>
      </w:r>
      <w:r w:rsidRPr="002D5109">
        <w:rPr>
          <w:rFonts w:ascii="Times New Roman" w:hAnsi="Times New Roman" w:cs="Times New Roman"/>
          <w:sz w:val="24"/>
          <w:szCs w:val="24"/>
        </w:rPr>
        <w:t>.</w:t>
      </w:r>
      <w:r w:rsidR="00AB745B" w:rsidRPr="002D5109">
        <w:rPr>
          <w:rFonts w:ascii="Times New Roman" w:hAnsi="Times New Roman" w:cs="Times New Roman"/>
          <w:sz w:val="24"/>
          <w:szCs w:val="24"/>
        </w:rPr>
        <w:t xml:space="preserve"> Тогда профессия учителя станет престижной, и в школах появится конкурсный отбор на эту должность. Директор образовательного учреждения получит возможность выбирать наилучших кандидатов.  </w:t>
      </w:r>
    </w:p>
    <w:p w:rsidR="00604B75" w:rsidRPr="002D5109" w:rsidRDefault="00604B75" w:rsidP="00323D5E">
      <w:pPr>
        <w:pStyle w:val="dash041e005f0431005f044b005f0447005f043d005f044b005f0439"/>
        <w:spacing w:line="360" w:lineRule="auto"/>
        <w:ind w:firstLine="720"/>
        <w:jc w:val="both"/>
      </w:pPr>
      <w:r w:rsidRPr="002D5109">
        <w:rPr>
          <w:rStyle w:val="dash041e005f0431005f044b005f0447005f043d005f044b005f0439005f005fchar1char1"/>
        </w:rPr>
        <w:t>Станда</w:t>
      </w:r>
      <w:proofErr w:type="gramStart"/>
      <w:r w:rsidRPr="002D5109">
        <w:rPr>
          <w:rStyle w:val="dash041e005f0431005f044b005f0447005f043d005f044b005f0439005f005fchar1char1"/>
        </w:rPr>
        <w:t>рт вкл</w:t>
      </w:r>
      <w:proofErr w:type="gramEnd"/>
      <w:r w:rsidRPr="002D5109">
        <w:rPr>
          <w:rStyle w:val="dash041e005f0431005f044b005f0447005f043d005f044b005f0439005f005fchar1char1"/>
        </w:rPr>
        <w:t>ючает в себя требования:</w:t>
      </w:r>
    </w:p>
    <w:p w:rsidR="00604B75" w:rsidRPr="002D5109" w:rsidRDefault="00604B75" w:rsidP="00323D5E">
      <w:pPr>
        <w:pStyle w:val="consplusnormal"/>
        <w:spacing w:line="360" w:lineRule="auto"/>
        <w:ind w:firstLine="420"/>
        <w:jc w:val="both"/>
        <w:rPr>
          <w:sz w:val="24"/>
          <w:szCs w:val="24"/>
        </w:rPr>
      </w:pPr>
      <w:r w:rsidRPr="002D5109">
        <w:rPr>
          <w:rStyle w:val="consplusnormal005f005fchar1char1"/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образования;</w:t>
      </w:r>
    </w:p>
    <w:p w:rsidR="00604B75" w:rsidRPr="002D5109" w:rsidRDefault="00604B75" w:rsidP="00323D5E">
      <w:pPr>
        <w:pStyle w:val="consplusnormal"/>
        <w:spacing w:line="360" w:lineRule="auto"/>
        <w:ind w:firstLine="420"/>
        <w:jc w:val="both"/>
        <w:rPr>
          <w:sz w:val="24"/>
          <w:szCs w:val="24"/>
        </w:rPr>
      </w:pPr>
      <w:r w:rsidRPr="002D5109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604B75" w:rsidRPr="002D5109" w:rsidRDefault="00604B75" w:rsidP="00323D5E">
      <w:pPr>
        <w:pStyle w:val="consplusnormal"/>
        <w:spacing w:line="360" w:lineRule="auto"/>
        <w:ind w:firstLine="420"/>
        <w:jc w:val="both"/>
        <w:rPr>
          <w:rStyle w:val="consplusnormal005f005fchar1char1"/>
          <w:rFonts w:ascii="Times New Roman" w:hAnsi="Times New Roman" w:cs="Times New Roman"/>
          <w:sz w:val="24"/>
          <w:szCs w:val="24"/>
        </w:rPr>
      </w:pPr>
      <w:r w:rsidRPr="002D5109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 </w:t>
      </w:r>
      <w:r w:rsidRPr="002D5109">
        <w:rPr>
          <w:rStyle w:val="consplusnormal005f005fchar1char1"/>
          <w:rFonts w:ascii="Times New Roman" w:hAnsi="Times New Roman" w:cs="Times New Roman"/>
          <w:sz w:val="24"/>
          <w:szCs w:val="24"/>
          <w:lang w:val="en-US"/>
        </w:rPr>
        <w:t>[1]</w:t>
      </w:r>
    </w:p>
    <w:p w:rsidR="00604B75" w:rsidRPr="002D5109" w:rsidRDefault="00604B75" w:rsidP="00323D5E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 xml:space="preserve">Требования к результатам освоения основной образовательной программы делятся </w:t>
      </w:r>
      <w:proofErr w:type="gramStart"/>
      <w:r w:rsidRPr="002D5109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D510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04B75" w:rsidRPr="002D5109" w:rsidRDefault="00604B75" w:rsidP="00323D5E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личностные</w:t>
      </w:r>
    </w:p>
    <w:p w:rsidR="00604B75" w:rsidRPr="002D5109" w:rsidRDefault="00604B75" w:rsidP="00323D5E">
      <w:pPr>
        <w:pStyle w:val="consplusnormal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готовность и способность к саморазвитию;</w:t>
      </w:r>
    </w:p>
    <w:p w:rsidR="00604B75" w:rsidRPr="002D5109" w:rsidRDefault="00604B75" w:rsidP="00323D5E">
      <w:pPr>
        <w:pStyle w:val="consplusnormal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мотивация к обучению и познанию;</w:t>
      </w:r>
    </w:p>
    <w:p w:rsidR="00604B75" w:rsidRPr="002D5109" w:rsidRDefault="00604B75" w:rsidP="00323D5E">
      <w:pPr>
        <w:pStyle w:val="consplusnormal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ценностно-смысловые установки;</w:t>
      </w:r>
    </w:p>
    <w:p w:rsidR="00604B75" w:rsidRPr="002D5109" w:rsidRDefault="00604B75" w:rsidP="00323D5E">
      <w:pPr>
        <w:pStyle w:val="consplusnormal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социальные компетенции, личностные качества;</w:t>
      </w:r>
    </w:p>
    <w:p w:rsidR="00604B75" w:rsidRPr="002D5109" w:rsidRDefault="00604B75" w:rsidP="00323D5E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109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2D5109">
        <w:rPr>
          <w:rFonts w:ascii="Times New Roman" w:hAnsi="Times New Roman" w:cs="Times New Roman"/>
          <w:bCs/>
          <w:sz w:val="24"/>
          <w:szCs w:val="24"/>
        </w:rPr>
        <w:t xml:space="preserve"> - универсальные учебные действия: </w:t>
      </w:r>
    </w:p>
    <w:p w:rsidR="00604B75" w:rsidRPr="002D5109" w:rsidRDefault="00604B75" w:rsidP="00323D5E">
      <w:pPr>
        <w:pStyle w:val="consplusnormal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познавательные;</w:t>
      </w:r>
    </w:p>
    <w:p w:rsidR="00604B75" w:rsidRPr="002D5109" w:rsidRDefault="00604B75" w:rsidP="00323D5E">
      <w:pPr>
        <w:pStyle w:val="consplusnormal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регулятивные;</w:t>
      </w:r>
    </w:p>
    <w:p w:rsidR="00604B75" w:rsidRPr="002D5109" w:rsidRDefault="00604B75" w:rsidP="00323D5E">
      <w:pPr>
        <w:pStyle w:val="consplusnormal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коммуникативные;</w:t>
      </w:r>
    </w:p>
    <w:p w:rsidR="00604B75" w:rsidRPr="002D5109" w:rsidRDefault="00604B75" w:rsidP="00323D5E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предметные</w:t>
      </w:r>
    </w:p>
    <w:p w:rsidR="00604B75" w:rsidRPr="002D5109" w:rsidRDefault="00604B75" w:rsidP="00323D5E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опыт деятельности специфической для данной предметной области;</w:t>
      </w:r>
    </w:p>
    <w:p w:rsidR="00604B75" w:rsidRPr="002D5109" w:rsidRDefault="00604B75" w:rsidP="00323D5E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система основополагающих элементов научного знания.</w:t>
      </w:r>
    </w:p>
    <w:p w:rsidR="00C2028B" w:rsidRPr="002D5109" w:rsidRDefault="002A710A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Здесь выявляется д</w:t>
      </w:r>
      <w:r w:rsidR="00082AD7" w:rsidRPr="002D5109">
        <w:rPr>
          <w:rFonts w:ascii="Times New Roman" w:hAnsi="Times New Roman" w:cs="Times New Roman"/>
          <w:sz w:val="24"/>
          <w:szCs w:val="24"/>
        </w:rPr>
        <w:t>ругая проблема внедрения ФГОС нового поколения</w:t>
      </w:r>
      <w:r w:rsidRPr="002D5109">
        <w:rPr>
          <w:rFonts w:ascii="Times New Roman" w:hAnsi="Times New Roman" w:cs="Times New Roman"/>
          <w:sz w:val="24"/>
          <w:szCs w:val="24"/>
        </w:rPr>
        <w:t>, которая</w:t>
      </w:r>
      <w:r w:rsidR="00082AD7" w:rsidRPr="002D5109">
        <w:rPr>
          <w:rFonts w:ascii="Times New Roman" w:hAnsi="Times New Roman" w:cs="Times New Roman"/>
          <w:sz w:val="24"/>
          <w:szCs w:val="24"/>
        </w:rPr>
        <w:t xml:space="preserve"> состоит в </w:t>
      </w:r>
      <w:proofErr w:type="spellStart"/>
      <w:r w:rsidR="00082AD7" w:rsidRPr="002D5109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082AD7" w:rsidRPr="002D5109">
        <w:rPr>
          <w:rFonts w:ascii="Times New Roman" w:hAnsi="Times New Roman" w:cs="Times New Roman"/>
          <w:sz w:val="24"/>
          <w:szCs w:val="24"/>
        </w:rPr>
        <w:t xml:space="preserve"> единой  система оценки </w:t>
      </w:r>
      <w:proofErr w:type="spellStart"/>
      <w:r w:rsidR="00082AD7" w:rsidRPr="002D510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82AD7" w:rsidRPr="002D5109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  <w:r w:rsidR="00D82AAE" w:rsidRPr="002D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8B" w:rsidRPr="002D5109" w:rsidRDefault="00D82AAE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109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Определенный материал на сегодняшний день, конечно, накоплен. Разработкой диагностических работ занимаются различные организации. </w:t>
      </w:r>
      <w:r w:rsidR="00F55741" w:rsidRPr="002D5109">
        <w:rPr>
          <w:rFonts w:ascii="Times New Roman" w:hAnsi="Times New Roman" w:cs="Times New Roman"/>
          <w:sz w:val="24"/>
          <w:szCs w:val="24"/>
        </w:rPr>
        <w:t>В частности</w:t>
      </w:r>
      <w:r w:rsidRPr="002D510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D510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510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D510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2D5109">
        <w:rPr>
          <w:rFonts w:ascii="Times New Roman" w:hAnsi="Times New Roman" w:cs="Times New Roman"/>
          <w:sz w:val="24"/>
          <w:szCs w:val="24"/>
        </w:rPr>
        <w:t xml:space="preserve">-Удэ диагностику </w:t>
      </w:r>
      <w:proofErr w:type="spellStart"/>
      <w:r w:rsidRPr="002D510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D5109">
        <w:rPr>
          <w:rFonts w:ascii="Times New Roman" w:hAnsi="Times New Roman" w:cs="Times New Roman"/>
          <w:sz w:val="24"/>
          <w:szCs w:val="24"/>
        </w:rPr>
        <w:t xml:space="preserve"> результатов школьников проводит Центр оценки качества образования. Результаты такой диагностики получены, но нет </w:t>
      </w:r>
      <w:r w:rsidR="00F55741" w:rsidRPr="002D5109">
        <w:rPr>
          <w:rFonts w:ascii="Times New Roman" w:hAnsi="Times New Roman" w:cs="Times New Roman"/>
          <w:sz w:val="24"/>
          <w:szCs w:val="24"/>
        </w:rPr>
        <w:t xml:space="preserve">их </w:t>
      </w:r>
      <w:r w:rsidRPr="002D5109">
        <w:rPr>
          <w:rFonts w:ascii="Times New Roman" w:hAnsi="Times New Roman" w:cs="Times New Roman"/>
          <w:sz w:val="24"/>
          <w:szCs w:val="24"/>
        </w:rPr>
        <w:t>интерпретации</w:t>
      </w:r>
      <w:r w:rsidR="00F55741" w:rsidRPr="002D5109">
        <w:rPr>
          <w:rFonts w:ascii="Times New Roman" w:hAnsi="Times New Roman" w:cs="Times New Roman"/>
          <w:sz w:val="24"/>
          <w:szCs w:val="24"/>
        </w:rPr>
        <w:t>, доступных и понятных для учителей, учащихся и их родителей. Например, информационная грамотность одного ученика пятого класса  равна 48% (по итогам сентябрьского исследования в 2015 году</w:t>
      </w:r>
      <w:r w:rsidRPr="002D5109">
        <w:rPr>
          <w:rFonts w:ascii="Times New Roman" w:hAnsi="Times New Roman" w:cs="Times New Roman"/>
          <w:sz w:val="24"/>
          <w:szCs w:val="24"/>
        </w:rPr>
        <w:t xml:space="preserve">  </w:t>
      </w:r>
      <w:r w:rsidR="00F55741" w:rsidRPr="002D5109">
        <w:rPr>
          <w:rFonts w:ascii="Times New Roman" w:hAnsi="Times New Roman" w:cs="Times New Roman"/>
          <w:sz w:val="24"/>
          <w:szCs w:val="24"/>
        </w:rPr>
        <w:t xml:space="preserve">в гимназии №33 </w:t>
      </w:r>
      <w:proofErr w:type="spellStart"/>
      <w:r w:rsidR="00F55741" w:rsidRPr="002D510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5741" w:rsidRPr="002D510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55741" w:rsidRPr="002D510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F55741" w:rsidRPr="002D5109">
        <w:rPr>
          <w:rFonts w:ascii="Times New Roman" w:hAnsi="Times New Roman" w:cs="Times New Roman"/>
          <w:sz w:val="24"/>
          <w:szCs w:val="24"/>
        </w:rPr>
        <w:t>-Удэ). Что это значит? Достаточно ли развита информационная грамотность у этого ученика? Какова норма для данного возраста? А главное, какие рекомендации можно дать его родителям? Кроме этих исследований</w:t>
      </w:r>
      <w:r w:rsidR="00FA2FF1" w:rsidRPr="002D5109">
        <w:rPr>
          <w:rFonts w:ascii="Times New Roman" w:hAnsi="Times New Roman" w:cs="Times New Roman"/>
          <w:sz w:val="24"/>
          <w:szCs w:val="24"/>
        </w:rPr>
        <w:t xml:space="preserve"> в гимназии №33 используе</w:t>
      </w:r>
      <w:r w:rsidR="00F55741" w:rsidRPr="002D5109">
        <w:rPr>
          <w:rFonts w:ascii="Times New Roman" w:hAnsi="Times New Roman" w:cs="Times New Roman"/>
          <w:sz w:val="24"/>
          <w:szCs w:val="24"/>
        </w:rPr>
        <w:t xml:space="preserve">тся </w:t>
      </w:r>
      <w:r w:rsidR="00FA2FF1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учебно-методическое пособие</w:t>
      </w:r>
      <w:r w:rsidR="00FA2FF1" w:rsidRPr="002D5109">
        <w:rPr>
          <w:rFonts w:ascii="Times New Roman" w:hAnsi="Times New Roman" w:cs="Times New Roman"/>
          <w:sz w:val="24"/>
          <w:szCs w:val="24"/>
        </w:rPr>
        <w:t xml:space="preserve"> «</w:t>
      </w:r>
      <w:r w:rsidR="000C4EFB" w:rsidRPr="002D5109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</w:rPr>
        <w:t>Комплексные работы</w:t>
      </w:r>
      <w:r w:rsidR="000C4EFB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. Методическое пособие для учителей и родителей</w:t>
      </w:r>
      <w:r w:rsidR="00FA2FF1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», авторы</w:t>
      </w:r>
      <w:r w:rsidR="000C4EFB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С.В. </w:t>
      </w:r>
      <w:proofErr w:type="spellStart"/>
      <w:r w:rsidR="000C4EFB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Пинженина</w:t>
      </w:r>
      <w:proofErr w:type="spellEnd"/>
      <w:r w:rsidR="000C4EFB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, Н.Н</w:t>
      </w:r>
      <w:r w:rsidR="00FA2FF1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. Титаренко, А. А. Никитченко.</w:t>
      </w:r>
      <w:r w:rsidR="00036971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Удобство состоит в том, что к этим работам имеется электронное сопровождение, которое позволяет увидеть результат каждого ученика в сравнении с общим результатом  класса.</w:t>
      </w:r>
      <w:r w:rsidR="00735A09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561E7" w:rsidRPr="002D5109" w:rsidRDefault="008561E7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итоги диагностического исследования можно использовать пока только внутри образовательного учреждения. И сравнить их с городским или республиканским уровнем невозможно. </w:t>
      </w:r>
    </w:p>
    <w:p w:rsidR="00C2028B" w:rsidRPr="002D5109" w:rsidRDefault="00BB1BFC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Личностные результаты</w:t>
      </w:r>
      <w:r w:rsidR="008561E7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проверяются педагогом-психологом</w:t>
      </w:r>
      <w:r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помощи различных тестов</w:t>
      </w:r>
      <w:r w:rsidR="008561E7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, выбранных им самим.</w:t>
      </w:r>
      <w:r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61E7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Эти результаты оц</w:t>
      </w:r>
      <w:r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енке не подлежат, а носят только рекомендательный характер.  </w:t>
      </w:r>
    </w:p>
    <w:p w:rsidR="00082AD7" w:rsidRPr="002D5109" w:rsidRDefault="00735A09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становится понятно, что должна быть разработана единая для всех образовательных учреждений </w:t>
      </w:r>
      <w:r w:rsidR="002F6345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</w:t>
      </w:r>
      <w:r w:rsidR="00BB1BFC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</w:t>
      </w:r>
      <w:r w:rsidR="002F6345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2F6345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="002F6345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1BFC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и личностных результатов</w:t>
      </w:r>
      <w:r w:rsidR="002F6345" w:rsidRPr="002D51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5ED7" w:rsidRPr="002D5109" w:rsidRDefault="004122D5" w:rsidP="00323D5E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Хотелось бы коснуться еще одной, на наш взгляд актуальной на сегодняшний день проблемы</w:t>
      </w:r>
      <w:r w:rsidR="00475ED7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475ED7" w:rsidRPr="002D5109">
        <w:rPr>
          <w:rFonts w:ascii="Times New Roman" w:hAnsi="Times New Roman" w:cs="Times New Roman"/>
          <w:sz w:val="24"/>
          <w:szCs w:val="24"/>
        </w:rPr>
        <w:t xml:space="preserve"> математического образования</w:t>
      </w:r>
      <w:r w:rsidR="00475ED7" w:rsidRPr="002D5109">
        <w:rPr>
          <w:rFonts w:ascii="Times New Roman" w:hAnsi="Times New Roman" w:cs="Times New Roman"/>
          <w:sz w:val="24"/>
          <w:szCs w:val="24"/>
        </w:rPr>
        <w:t>. К</w:t>
      </w:r>
      <w:r w:rsidR="00475ED7" w:rsidRPr="002D5109">
        <w:rPr>
          <w:rFonts w:ascii="Times New Roman" w:hAnsi="Times New Roman" w:cs="Times New Roman"/>
          <w:sz w:val="24"/>
          <w:szCs w:val="24"/>
        </w:rPr>
        <w:t xml:space="preserve">ак </w:t>
      </w:r>
      <w:r w:rsidR="00475ED7" w:rsidRPr="002D5109">
        <w:rPr>
          <w:rFonts w:ascii="Times New Roman" w:hAnsi="Times New Roman" w:cs="Times New Roman"/>
          <w:sz w:val="24"/>
          <w:szCs w:val="24"/>
        </w:rPr>
        <w:t xml:space="preserve">и в прошлые </w:t>
      </w:r>
      <w:proofErr w:type="gramStart"/>
      <w:r w:rsidR="00475ED7" w:rsidRPr="002D5109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="00475ED7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CB1E67" w:rsidRPr="002D5109">
        <w:rPr>
          <w:rFonts w:ascii="Times New Roman" w:hAnsi="Times New Roman" w:cs="Times New Roman"/>
          <w:sz w:val="24"/>
          <w:szCs w:val="24"/>
        </w:rPr>
        <w:t>мотивация учащихся к приобретению математических знаний</w:t>
      </w:r>
      <w:r w:rsidR="00CB1E67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475ED7" w:rsidRPr="002D5109">
        <w:rPr>
          <w:rFonts w:ascii="Times New Roman" w:hAnsi="Times New Roman" w:cs="Times New Roman"/>
          <w:sz w:val="24"/>
          <w:szCs w:val="24"/>
        </w:rPr>
        <w:t>остается низкой</w:t>
      </w:r>
      <w:r w:rsidR="00CB1E67" w:rsidRPr="002D5109">
        <w:rPr>
          <w:rFonts w:ascii="Times New Roman" w:hAnsi="Times New Roman" w:cs="Times New Roman"/>
          <w:sz w:val="24"/>
          <w:szCs w:val="24"/>
        </w:rPr>
        <w:t>. Связано это</w:t>
      </w:r>
      <w:r w:rsidR="00475ED7" w:rsidRPr="002D5109">
        <w:rPr>
          <w:rFonts w:ascii="Times New Roman" w:hAnsi="Times New Roman" w:cs="Times New Roman"/>
          <w:sz w:val="24"/>
          <w:szCs w:val="24"/>
        </w:rPr>
        <w:t xml:space="preserve"> с общественной недооценкой значимости математического образования, а т</w:t>
      </w:r>
      <w:r w:rsidR="00CB1E67" w:rsidRPr="002D5109">
        <w:rPr>
          <w:rFonts w:ascii="Times New Roman" w:hAnsi="Times New Roman" w:cs="Times New Roman"/>
          <w:sz w:val="24"/>
          <w:szCs w:val="24"/>
        </w:rPr>
        <w:t>акже с избыточностью</w:t>
      </w:r>
      <w:r w:rsidR="00475ED7" w:rsidRPr="002D5109">
        <w:rPr>
          <w:rFonts w:ascii="Times New Roman" w:hAnsi="Times New Roman" w:cs="Times New Roman"/>
          <w:sz w:val="24"/>
          <w:szCs w:val="24"/>
        </w:rPr>
        <w:t xml:space="preserve"> программных требований</w:t>
      </w:r>
      <w:r w:rsidR="00CB1E67" w:rsidRPr="002D5109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475ED7" w:rsidRPr="002D5109">
        <w:rPr>
          <w:rFonts w:ascii="Times New Roman" w:hAnsi="Times New Roman" w:cs="Times New Roman"/>
          <w:sz w:val="24"/>
          <w:szCs w:val="24"/>
        </w:rPr>
        <w:t xml:space="preserve"> и отсутствием конкурентной образовательной среды.</w:t>
      </w:r>
    </w:p>
    <w:p w:rsidR="00904170" w:rsidRPr="002D5109" w:rsidRDefault="00CB1E67" w:rsidP="00323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Кроме того</w:t>
      </w:r>
      <w:r w:rsidR="004122D5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Pr="002D5109">
        <w:rPr>
          <w:rFonts w:ascii="Times New Roman" w:hAnsi="Times New Roman" w:cs="Times New Roman"/>
          <w:sz w:val="24"/>
          <w:szCs w:val="24"/>
        </w:rPr>
        <w:t>п</w:t>
      </w:r>
      <w:r w:rsidR="004122D5" w:rsidRPr="002D5109">
        <w:rPr>
          <w:rFonts w:ascii="Times New Roman" w:hAnsi="Times New Roman" w:cs="Times New Roman"/>
          <w:sz w:val="24"/>
          <w:szCs w:val="24"/>
        </w:rPr>
        <w:t>рактически, каждый ученик школы в наше время имеет сотовый телефон или планшетный компьютер</w:t>
      </w:r>
      <w:r w:rsidRPr="002D5109">
        <w:rPr>
          <w:rFonts w:ascii="Times New Roman" w:hAnsi="Times New Roman" w:cs="Times New Roman"/>
          <w:sz w:val="24"/>
          <w:szCs w:val="24"/>
        </w:rPr>
        <w:t xml:space="preserve"> с выходом в Интернет</w:t>
      </w:r>
      <w:r w:rsidR="004122D5" w:rsidRPr="002D5109">
        <w:rPr>
          <w:rFonts w:ascii="Times New Roman" w:hAnsi="Times New Roman" w:cs="Times New Roman"/>
          <w:sz w:val="24"/>
          <w:szCs w:val="24"/>
        </w:rPr>
        <w:t>, позволяющие, не напрягаясь, выполнять любые вычисления: арифметические, тригонометрические, даже решать уравнения и вычислять интегралы и многое другое. Спрашивается, для чего учить таблицу умножения, изучать действия столбиком</w:t>
      </w:r>
      <w:r w:rsidR="00C85873" w:rsidRPr="002D5109">
        <w:rPr>
          <w:rFonts w:ascii="Times New Roman" w:hAnsi="Times New Roman" w:cs="Times New Roman"/>
          <w:sz w:val="24"/>
          <w:szCs w:val="24"/>
        </w:rPr>
        <w:t>, запоминать формулы, учиться строить графики функций и прочее?</w:t>
      </w:r>
      <w:r w:rsidR="004122D5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C85873" w:rsidRPr="002D5109">
        <w:rPr>
          <w:rFonts w:ascii="Times New Roman" w:hAnsi="Times New Roman" w:cs="Times New Roman"/>
          <w:sz w:val="24"/>
          <w:szCs w:val="24"/>
        </w:rPr>
        <w:t xml:space="preserve">Для всего этого достаточно применить соответствующую </w:t>
      </w:r>
      <w:r w:rsidR="00C85873" w:rsidRPr="002D5109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компьютерную программу, ввести данные, и все будет сделано. Мы провели опрос учителей естественно-математических предметов </w:t>
      </w:r>
      <w:r w:rsidR="00FB1F0E" w:rsidRPr="002D5109">
        <w:rPr>
          <w:rFonts w:ascii="Times New Roman" w:hAnsi="Times New Roman" w:cs="Times New Roman"/>
          <w:sz w:val="24"/>
          <w:szCs w:val="24"/>
        </w:rPr>
        <w:t xml:space="preserve">и учащихся девятых классов </w:t>
      </w:r>
      <w:r w:rsidR="00C85873" w:rsidRPr="002D5109">
        <w:rPr>
          <w:rFonts w:ascii="Times New Roman" w:hAnsi="Times New Roman" w:cs="Times New Roman"/>
          <w:sz w:val="24"/>
          <w:szCs w:val="24"/>
        </w:rPr>
        <w:t xml:space="preserve">в гимназии, в </w:t>
      </w:r>
      <w:proofErr w:type="gramStart"/>
      <w:r w:rsidR="00C85873" w:rsidRPr="002D510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C85873" w:rsidRPr="002D5109">
        <w:rPr>
          <w:rFonts w:ascii="Times New Roman" w:hAnsi="Times New Roman" w:cs="Times New Roman"/>
          <w:sz w:val="24"/>
          <w:szCs w:val="24"/>
        </w:rPr>
        <w:t xml:space="preserve"> участвовало 12 человек</w:t>
      </w:r>
      <w:r w:rsidR="00FB1F0E" w:rsidRPr="002D5109">
        <w:rPr>
          <w:rFonts w:ascii="Times New Roman" w:hAnsi="Times New Roman" w:cs="Times New Roman"/>
          <w:sz w:val="24"/>
          <w:szCs w:val="24"/>
        </w:rPr>
        <w:t xml:space="preserve"> учителей и 94 девятиклассника</w:t>
      </w:r>
      <w:r w:rsidR="00904170" w:rsidRPr="002D5109">
        <w:rPr>
          <w:rFonts w:ascii="Times New Roman" w:hAnsi="Times New Roman" w:cs="Times New Roman"/>
          <w:sz w:val="24"/>
          <w:szCs w:val="24"/>
        </w:rPr>
        <w:t>. Вопросы были заданы такие:</w:t>
      </w:r>
    </w:p>
    <w:p w:rsidR="00904170" w:rsidRPr="002D5109" w:rsidRDefault="00904170" w:rsidP="00D813C0">
      <w:pPr>
        <w:pStyle w:val="a3"/>
        <w:numPr>
          <w:ilvl w:val="6"/>
          <w:numId w:val="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Считаете ли Вы необходимым знать таблицу умножения школьнику старших классов? </w:t>
      </w:r>
      <w:r w:rsidR="00C85873" w:rsidRPr="002D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CC" w:rsidRPr="002D5109" w:rsidRDefault="00986CCC" w:rsidP="00323D5E">
      <w:pPr>
        <w:pStyle w:val="a3"/>
        <w:numPr>
          <w:ilvl w:val="6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Считаете ли Вы необходимым </w:t>
      </w:r>
      <w:r w:rsidR="00DA2FD9" w:rsidRPr="002D5109">
        <w:rPr>
          <w:rFonts w:ascii="Times New Roman" w:hAnsi="Times New Roman" w:cs="Times New Roman"/>
          <w:sz w:val="24"/>
          <w:szCs w:val="24"/>
        </w:rPr>
        <w:t>уметь делать арифметические вычисления столбиком</w:t>
      </w:r>
      <w:r w:rsidRPr="002D5109">
        <w:rPr>
          <w:rFonts w:ascii="Times New Roman" w:hAnsi="Times New Roman" w:cs="Times New Roman"/>
          <w:sz w:val="24"/>
          <w:szCs w:val="24"/>
        </w:rPr>
        <w:t xml:space="preserve"> школьнику старших классов?  </w:t>
      </w:r>
    </w:p>
    <w:p w:rsidR="00FB1F0E" w:rsidRPr="002D5109" w:rsidRDefault="00904170" w:rsidP="00323D5E">
      <w:pPr>
        <w:pStyle w:val="a3"/>
        <w:numPr>
          <w:ilvl w:val="6"/>
          <w:numId w:val="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5109">
        <w:rPr>
          <w:rFonts w:ascii="Times New Roman" w:hAnsi="Times New Roman" w:cs="Times New Roman"/>
          <w:sz w:val="24"/>
          <w:szCs w:val="24"/>
        </w:rPr>
        <w:t xml:space="preserve">Считаете ли Вы необходимым </w:t>
      </w:r>
      <w:r w:rsidRPr="002D5109">
        <w:rPr>
          <w:rFonts w:ascii="Times New Roman" w:hAnsi="Times New Roman" w:cs="Times New Roman"/>
          <w:sz w:val="24"/>
          <w:szCs w:val="24"/>
        </w:rPr>
        <w:t>уметь строить и читать</w:t>
      </w: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Pr="002D5109">
        <w:rPr>
          <w:rFonts w:ascii="Times New Roman" w:hAnsi="Times New Roman" w:cs="Times New Roman"/>
          <w:sz w:val="24"/>
          <w:szCs w:val="24"/>
        </w:rPr>
        <w:t>графики функций</w:t>
      </w:r>
      <w:r w:rsidRPr="002D5109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2D5109">
        <w:rPr>
          <w:rFonts w:ascii="Times New Roman" w:hAnsi="Times New Roman" w:cs="Times New Roman"/>
          <w:sz w:val="24"/>
          <w:szCs w:val="24"/>
        </w:rPr>
        <w:t xml:space="preserve">школьнику старших классов? </w:t>
      </w:r>
    </w:p>
    <w:p w:rsidR="00344612" w:rsidRPr="002D5109" w:rsidRDefault="00FB1F0E" w:rsidP="00323D5E">
      <w:pPr>
        <w:pStyle w:val="ConsPlusNormal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Все без исключения учителя ответили </w:t>
      </w:r>
      <w:r w:rsidR="002258CA" w:rsidRPr="002D5109">
        <w:rPr>
          <w:rFonts w:ascii="Times New Roman" w:hAnsi="Times New Roman" w:cs="Times New Roman"/>
          <w:sz w:val="24"/>
          <w:szCs w:val="24"/>
        </w:rPr>
        <w:t>«</w:t>
      </w:r>
      <w:r w:rsidRPr="002D5109">
        <w:rPr>
          <w:rFonts w:ascii="Times New Roman" w:hAnsi="Times New Roman" w:cs="Times New Roman"/>
          <w:sz w:val="24"/>
          <w:szCs w:val="24"/>
        </w:rPr>
        <w:t>да</w:t>
      </w:r>
      <w:r w:rsidR="002258CA" w:rsidRPr="002D5109">
        <w:rPr>
          <w:rFonts w:ascii="Times New Roman" w:hAnsi="Times New Roman" w:cs="Times New Roman"/>
          <w:sz w:val="24"/>
          <w:szCs w:val="24"/>
        </w:rPr>
        <w:t>»</w:t>
      </w:r>
      <w:r w:rsidRPr="002D5109">
        <w:rPr>
          <w:rFonts w:ascii="Times New Roman" w:hAnsi="Times New Roman" w:cs="Times New Roman"/>
          <w:sz w:val="24"/>
          <w:szCs w:val="24"/>
        </w:rPr>
        <w:t xml:space="preserve"> на все вопросы. Однако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 же на эти же вопросы девятиклассники ответили так: 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утвердительно  ответили 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 на первый вопрос </w:t>
      </w:r>
      <w:r w:rsidR="00B86DB9" w:rsidRPr="002D5109">
        <w:rPr>
          <w:rFonts w:ascii="Times New Roman" w:hAnsi="Times New Roman" w:cs="Times New Roman"/>
          <w:sz w:val="24"/>
          <w:szCs w:val="24"/>
        </w:rPr>
        <w:t>около половины</w:t>
      </w:r>
      <w:r w:rsidR="00904170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учащихся, на второй вопрос – </w:t>
      </w:r>
      <w:r w:rsidR="00B86DB9" w:rsidRPr="002D5109">
        <w:rPr>
          <w:rFonts w:ascii="Times New Roman" w:hAnsi="Times New Roman" w:cs="Times New Roman"/>
          <w:sz w:val="24"/>
          <w:szCs w:val="24"/>
        </w:rPr>
        <w:t>менее половины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на </w:t>
      </w:r>
      <w:r w:rsidR="002258CA" w:rsidRPr="002D5109">
        <w:rPr>
          <w:rFonts w:ascii="Times New Roman" w:hAnsi="Times New Roman" w:cs="Times New Roman"/>
          <w:sz w:val="24"/>
          <w:szCs w:val="24"/>
        </w:rPr>
        <w:t>третий –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B86DB9" w:rsidRPr="002D5109">
        <w:rPr>
          <w:rFonts w:ascii="Times New Roman" w:hAnsi="Times New Roman" w:cs="Times New Roman"/>
          <w:sz w:val="24"/>
          <w:szCs w:val="24"/>
        </w:rPr>
        <w:t>чуть более половины</w:t>
      </w:r>
      <w:r w:rsidR="002258CA" w:rsidRPr="002D5109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344612" w:rsidRPr="002D5109">
        <w:rPr>
          <w:rFonts w:ascii="Times New Roman" w:hAnsi="Times New Roman" w:cs="Times New Roman"/>
          <w:sz w:val="24"/>
          <w:szCs w:val="24"/>
        </w:rPr>
        <w:t xml:space="preserve">Хотя ФГОС однозначно отвечает на это противоречие:  </w:t>
      </w:r>
      <w:r w:rsidR="00344612" w:rsidRPr="002D5109">
        <w:rPr>
          <w:rFonts w:ascii="Times New Roman" w:hAnsi="Times New Roman" w:cs="Times New Roman"/>
          <w:sz w:val="24"/>
          <w:szCs w:val="24"/>
        </w:rPr>
        <w:t>«Предметные результаты изучения предметной области "Математика и информатика" должны отражать:</w:t>
      </w:r>
      <w:r w:rsidR="00344612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344612" w:rsidRPr="002D5109">
        <w:rPr>
          <w:rFonts w:ascii="Times New Roman" w:hAnsi="Times New Roman" w:cs="Times New Roman"/>
          <w:sz w:val="24"/>
          <w:szCs w:val="24"/>
        </w:rPr>
        <w:t>овладение навыками устн</w:t>
      </w:r>
      <w:r w:rsidR="00344612" w:rsidRPr="002D5109">
        <w:rPr>
          <w:rFonts w:ascii="Times New Roman" w:hAnsi="Times New Roman" w:cs="Times New Roman"/>
          <w:sz w:val="24"/>
          <w:szCs w:val="24"/>
        </w:rPr>
        <w:t xml:space="preserve">ых, письменных </w:t>
      </w:r>
      <w:r w:rsidR="00344612" w:rsidRPr="002D5109">
        <w:rPr>
          <w:rFonts w:ascii="Times New Roman" w:hAnsi="Times New Roman" w:cs="Times New Roman"/>
          <w:sz w:val="24"/>
          <w:szCs w:val="24"/>
        </w:rPr>
        <w:t xml:space="preserve"> вычислений;</w:t>
      </w:r>
      <w:r w:rsidR="00344612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344612" w:rsidRPr="002D5109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</w:t>
      </w:r>
      <w:r w:rsidR="00344612" w:rsidRPr="002D5109">
        <w:rPr>
          <w:rFonts w:ascii="Times New Roman" w:hAnsi="Times New Roman" w:cs="Times New Roman"/>
          <w:sz w:val="24"/>
          <w:szCs w:val="24"/>
        </w:rPr>
        <w:t>».</w:t>
      </w:r>
    </w:p>
    <w:p w:rsidR="002258CA" w:rsidRPr="002D5109" w:rsidRDefault="00344612" w:rsidP="00323D5E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Проблема низкой мотивации к обучению  и слабой математической подготовки старших школьников, будущих абитуриентов, еще будет </w:t>
      </w:r>
      <w:r w:rsidR="002B1EF9" w:rsidRPr="002D5109">
        <w:rPr>
          <w:rFonts w:ascii="Times New Roman" w:hAnsi="Times New Roman" w:cs="Times New Roman"/>
          <w:sz w:val="24"/>
          <w:szCs w:val="24"/>
        </w:rPr>
        <w:t>остро стоять</w:t>
      </w:r>
      <w:r w:rsidRPr="002D5109">
        <w:rPr>
          <w:rFonts w:ascii="Times New Roman" w:hAnsi="Times New Roman" w:cs="Times New Roman"/>
          <w:sz w:val="24"/>
          <w:szCs w:val="24"/>
        </w:rPr>
        <w:t xml:space="preserve"> ближайшие пять-шесть лет, пока не появится конкуренция</w:t>
      </w:r>
      <w:r w:rsidR="00B86DB9" w:rsidRPr="002D5109">
        <w:rPr>
          <w:rFonts w:ascii="Times New Roman" w:hAnsi="Times New Roman" w:cs="Times New Roman"/>
          <w:sz w:val="24"/>
          <w:szCs w:val="24"/>
        </w:rPr>
        <w:t xml:space="preserve"> при поступлении в технические ВУЗы, когда окончат школу нынешние ученики 4-5 классов, родившиеся в период </w:t>
      </w:r>
      <w:proofErr w:type="gramStart"/>
      <w:r w:rsidR="00B86DB9" w:rsidRPr="002D5109">
        <w:rPr>
          <w:rFonts w:ascii="Times New Roman" w:hAnsi="Times New Roman" w:cs="Times New Roman"/>
          <w:sz w:val="24"/>
          <w:szCs w:val="24"/>
        </w:rPr>
        <w:t>демографического</w:t>
      </w:r>
      <w:proofErr w:type="gramEnd"/>
      <w:r w:rsidR="00B86DB9" w:rsidRPr="002D5109">
        <w:rPr>
          <w:rFonts w:ascii="Times New Roman" w:hAnsi="Times New Roman" w:cs="Times New Roman"/>
          <w:sz w:val="24"/>
          <w:szCs w:val="24"/>
        </w:rPr>
        <w:t xml:space="preserve"> роста в России.  До тех пор</w:t>
      </w:r>
      <w:r w:rsidR="007229E1" w:rsidRPr="002D5109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="00B86DB9" w:rsidRPr="002D5109">
        <w:rPr>
          <w:rFonts w:ascii="Times New Roman" w:hAnsi="Times New Roman" w:cs="Times New Roman"/>
          <w:sz w:val="24"/>
          <w:szCs w:val="24"/>
        </w:rPr>
        <w:t xml:space="preserve"> необходимо искать и использовать в обучении математике методические приемы, </w:t>
      </w:r>
      <w:r w:rsidR="00FA2DB5" w:rsidRPr="002D5109">
        <w:rPr>
          <w:rFonts w:ascii="Times New Roman" w:hAnsi="Times New Roman" w:cs="Times New Roman"/>
          <w:sz w:val="24"/>
          <w:szCs w:val="24"/>
        </w:rPr>
        <w:t>практические</w:t>
      </w:r>
      <w:r w:rsidR="00B86DB9" w:rsidRPr="002D5109">
        <w:rPr>
          <w:rFonts w:ascii="Times New Roman" w:hAnsi="Times New Roman" w:cs="Times New Roman"/>
          <w:sz w:val="24"/>
          <w:szCs w:val="24"/>
        </w:rPr>
        <w:t xml:space="preserve"> задачи, </w:t>
      </w:r>
      <w:r w:rsidR="00FA2DB5" w:rsidRPr="002D5109">
        <w:rPr>
          <w:rFonts w:ascii="Times New Roman" w:hAnsi="Times New Roman" w:cs="Times New Roman"/>
          <w:sz w:val="24"/>
          <w:szCs w:val="24"/>
        </w:rPr>
        <w:t>разные формы деятельности, передовой педагогический опыт, которые будут способствовать повышению интереса к предмету и росту мотивации.</w:t>
      </w:r>
      <w:r w:rsidR="007229E1" w:rsidRPr="002D5109">
        <w:rPr>
          <w:rFonts w:ascii="Times New Roman" w:hAnsi="Times New Roman" w:cs="Times New Roman"/>
          <w:sz w:val="24"/>
          <w:szCs w:val="24"/>
        </w:rPr>
        <w:t xml:space="preserve"> Профильное обучение следует начинать не в десятом классе, а раньше, в седьмом-восьмом.</w:t>
      </w:r>
      <w:r w:rsidR="00FA2DB5"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="007229E1" w:rsidRPr="002D5109">
        <w:rPr>
          <w:rFonts w:ascii="Times New Roman" w:hAnsi="Times New Roman" w:cs="Times New Roman"/>
          <w:sz w:val="24"/>
          <w:szCs w:val="24"/>
        </w:rPr>
        <w:t>Индивидуальную образовательную траекторию</w:t>
      </w:r>
      <w:r w:rsidR="004B42F2" w:rsidRPr="002D510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7229E1" w:rsidRPr="002D5109">
        <w:rPr>
          <w:rFonts w:ascii="Times New Roman" w:hAnsi="Times New Roman" w:cs="Times New Roman"/>
          <w:sz w:val="24"/>
          <w:szCs w:val="24"/>
        </w:rPr>
        <w:t xml:space="preserve"> выстраивать с учетом способностей и интересов учащегося. </w:t>
      </w:r>
      <w:r w:rsidR="00FA2DB5" w:rsidRPr="002D5109">
        <w:rPr>
          <w:rFonts w:ascii="Times New Roman" w:hAnsi="Times New Roman" w:cs="Times New Roman"/>
          <w:sz w:val="24"/>
          <w:szCs w:val="24"/>
        </w:rPr>
        <w:t>Конечно же, нужно проводить разъяснительную работу с учениками и их родителями.</w:t>
      </w:r>
      <w:r w:rsidR="007B2ED6" w:rsidRPr="002D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5B" w:rsidRPr="002D5109" w:rsidRDefault="00AB745B" w:rsidP="00323D5E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13C0" w:rsidRPr="002D5109" w:rsidRDefault="00D813C0" w:rsidP="00776E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D813C0" w:rsidRPr="002D5109" w:rsidRDefault="00D813C0" w:rsidP="00CE42C0">
      <w:pPr>
        <w:pStyle w:val="a3"/>
        <w:numPr>
          <w:ilvl w:val="6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D510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D5109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D5109">
        <w:rPr>
          <w:rFonts w:ascii="Times New Roman" w:hAnsi="Times New Roman" w:cs="Times New Roman"/>
          <w:sz w:val="24"/>
          <w:szCs w:val="24"/>
        </w:rPr>
        <w:t xml:space="preserve"> </w:t>
      </w:r>
      <w:r w:rsidRPr="002D5109">
        <w:rPr>
          <w:rFonts w:ascii="Times New Roman" w:hAnsi="Times New Roman" w:cs="Times New Roman"/>
          <w:bCs/>
          <w:sz w:val="24"/>
          <w:szCs w:val="24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2D5109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2D5109">
        <w:rPr>
          <w:rFonts w:ascii="Times New Roman" w:hAnsi="Times New Roman" w:cs="Times New Roman"/>
          <w:bCs/>
          <w:sz w:val="24"/>
          <w:szCs w:val="24"/>
        </w:rPr>
        <w:t>. № 1897</w:t>
      </w:r>
      <w:r w:rsidRPr="002D5109">
        <w:rPr>
          <w:rFonts w:ascii="Times New Roman" w:hAnsi="Times New Roman" w:cs="Times New Roman"/>
          <w:bCs/>
          <w:sz w:val="24"/>
          <w:szCs w:val="24"/>
        </w:rPr>
        <w:t xml:space="preserve"> об утверждении Федерального государственного образовательного стандарта основного общего образования.</w:t>
      </w:r>
    </w:p>
    <w:p w:rsidR="00D813C0" w:rsidRPr="002D5109" w:rsidRDefault="00403C95" w:rsidP="00C34632">
      <w:pPr>
        <w:pStyle w:val="a3"/>
        <w:numPr>
          <w:ilvl w:val="6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lastRenderedPageBreak/>
        <w:t>Материалы сайта «</w:t>
      </w:r>
      <w:r w:rsidR="00C93FB7" w:rsidRPr="002D5109">
        <w:rPr>
          <w:rFonts w:ascii="Times New Roman" w:hAnsi="Times New Roman" w:cs="Times New Roman"/>
          <w:bCs/>
          <w:sz w:val="24"/>
          <w:szCs w:val="24"/>
        </w:rPr>
        <w:t>ФИПИ</w:t>
      </w:r>
      <w:r w:rsidRPr="002D510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93FB7" w:rsidRPr="002D5109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ресурс]. – </w:t>
      </w:r>
      <w:r w:rsidR="00C93FB7" w:rsidRPr="002D510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C93FB7" w:rsidRPr="002D510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http://www.fipi.ru/sites/default/files/document/1441039556/matematika.pdf</w:t>
        </w:r>
      </w:hyperlink>
      <w:r w:rsidR="00C34632" w:rsidRPr="002D5109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="001D0A84" w:rsidRPr="002D5109">
        <w:rPr>
          <w:rFonts w:ascii="Times New Roman" w:hAnsi="Times New Roman" w:cs="Times New Roman"/>
          <w:sz w:val="24"/>
        </w:rPr>
        <w:t>И.В.Ященко</w:t>
      </w:r>
      <w:proofErr w:type="spellEnd"/>
      <w:r w:rsidR="001D0A84" w:rsidRPr="002D51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0A84" w:rsidRPr="002D5109">
        <w:rPr>
          <w:rFonts w:ascii="Times New Roman" w:hAnsi="Times New Roman" w:cs="Times New Roman"/>
          <w:sz w:val="24"/>
        </w:rPr>
        <w:t>А.В.Семенов</w:t>
      </w:r>
      <w:proofErr w:type="spellEnd"/>
      <w:r w:rsidR="001D0A84" w:rsidRPr="002D51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D0A84" w:rsidRPr="002D5109">
        <w:rPr>
          <w:rFonts w:ascii="Times New Roman" w:hAnsi="Times New Roman" w:cs="Times New Roman"/>
          <w:sz w:val="24"/>
        </w:rPr>
        <w:t>И.Р.Высоцкий</w:t>
      </w:r>
      <w:proofErr w:type="spellEnd"/>
      <w:r w:rsidR="001D0A84" w:rsidRPr="002D5109">
        <w:rPr>
          <w:rFonts w:ascii="Times New Roman" w:hAnsi="Times New Roman" w:cs="Times New Roman"/>
          <w:sz w:val="24"/>
        </w:rPr>
        <w:t>.</w:t>
      </w:r>
      <w:r w:rsidR="001D0A84" w:rsidRPr="002D5109">
        <w:rPr>
          <w:sz w:val="24"/>
        </w:rPr>
        <w:t xml:space="preserve"> </w:t>
      </w:r>
      <w:r w:rsidR="00D813C0" w:rsidRPr="002D5109">
        <w:rPr>
          <w:rFonts w:ascii="Times New Roman" w:hAnsi="Times New Roman" w:cs="Times New Roman"/>
          <w:sz w:val="24"/>
          <w:szCs w:val="24"/>
        </w:rPr>
        <w:t>М</w:t>
      </w:r>
      <w:r w:rsidR="00D813C0" w:rsidRPr="002D5109">
        <w:rPr>
          <w:rFonts w:ascii="Times New Roman" w:hAnsi="Times New Roman" w:cs="Times New Roman"/>
          <w:sz w:val="24"/>
          <w:szCs w:val="24"/>
        </w:rPr>
        <w:t xml:space="preserve">етодические рекомендации </w:t>
      </w:r>
      <w:r w:rsidR="00D813C0" w:rsidRPr="002D5109">
        <w:rPr>
          <w:rFonts w:ascii="Times New Roman" w:hAnsi="Times New Roman" w:cs="Times New Roman"/>
          <w:sz w:val="24"/>
          <w:szCs w:val="24"/>
        </w:rPr>
        <w:t xml:space="preserve"> для учителей, подготовленные на основе анализа типичных ошибок участников ЕГЭ 2015 года по </w:t>
      </w:r>
      <w:r w:rsidR="00D813C0" w:rsidRPr="002D5109">
        <w:rPr>
          <w:rFonts w:ascii="Times New Roman" w:hAnsi="Times New Roman" w:cs="Times New Roman"/>
          <w:sz w:val="24"/>
          <w:szCs w:val="24"/>
        </w:rPr>
        <w:t>математике.</w:t>
      </w:r>
    </w:p>
    <w:p w:rsidR="005C1D28" w:rsidRPr="002D5109" w:rsidRDefault="00C93FB7" w:rsidP="00C34632">
      <w:pPr>
        <w:pStyle w:val="a3"/>
        <w:numPr>
          <w:ilvl w:val="6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109">
        <w:rPr>
          <w:rFonts w:ascii="Times New Roman" w:hAnsi="Times New Roman" w:cs="Times New Roman"/>
          <w:bCs/>
          <w:sz w:val="24"/>
          <w:szCs w:val="24"/>
        </w:rPr>
        <w:t>Материалы сайта «</w:t>
      </w:r>
      <w:r w:rsidRPr="002D5109">
        <w:rPr>
          <w:rFonts w:ascii="Times New Roman" w:hAnsi="Times New Roman" w:cs="Times New Roman"/>
          <w:bCs/>
          <w:sz w:val="24"/>
          <w:szCs w:val="24"/>
        </w:rPr>
        <w:t>Социальная сеть работников образования</w:t>
      </w:r>
      <w:r w:rsidRPr="002D5109">
        <w:rPr>
          <w:rFonts w:ascii="Times New Roman" w:hAnsi="Times New Roman" w:cs="Times New Roman"/>
          <w:bCs/>
          <w:sz w:val="24"/>
          <w:szCs w:val="24"/>
        </w:rPr>
        <w:t xml:space="preserve">» [электронный ресурс]. – </w:t>
      </w:r>
      <w:r w:rsidRPr="002D5109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2D510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nsportal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/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nachalnaya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shkola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/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materialy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mo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/2015/06/10/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fgos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aktualnye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problemy</w:t>
        </w:r>
        <w:proofErr w:type="spellEnd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42788D" w:rsidRPr="002D510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vvedeniya</w:t>
        </w:r>
        <w:proofErr w:type="spellEnd"/>
      </w:hyperlink>
      <w:r w:rsidR="0042788D" w:rsidRPr="002D5109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776E82" w:rsidRPr="002D5109">
        <w:rPr>
          <w:rFonts w:ascii="Times New Roman" w:hAnsi="Times New Roman" w:cs="Times New Roman"/>
          <w:sz w:val="24"/>
          <w:szCs w:val="24"/>
          <w:shd w:val="clear" w:color="auto" w:fill="F4F4F4"/>
        </w:rPr>
        <w:t>Е</w:t>
      </w:r>
      <w:proofErr w:type="gramStart"/>
      <w:r w:rsidR="0042788D" w:rsidRPr="002D5109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776E82" w:rsidRPr="002D5109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proofErr w:type="gramEnd"/>
      <w:r w:rsidR="00776E82" w:rsidRPr="002D5109">
        <w:rPr>
          <w:rFonts w:ascii="Times New Roman" w:hAnsi="Times New Roman" w:cs="Times New Roman"/>
          <w:sz w:val="24"/>
          <w:szCs w:val="24"/>
          <w:shd w:val="clear" w:color="auto" w:fill="F4F4F4"/>
        </w:rPr>
        <w:t>С. Соколова</w:t>
      </w:r>
      <w:r w:rsidRPr="002D5109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r w:rsidR="00776E82" w:rsidRPr="002D5109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776E82" w:rsidRPr="002D5109">
        <w:rPr>
          <w:rFonts w:ascii="Times New Roman" w:hAnsi="Times New Roman" w:cs="Times New Roman"/>
          <w:bCs/>
          <w:sz w:val="24"/>
          <w:szCs w:val="24"/>
        </w:rPr>
        <w:t>«ФГОС. Актуальные проблемы введения»</w:t>
      </w:r>
      <w:r w:rsidR="00776E82" w:rsidRPr="002D510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На главную" w:history="1">
        <w:r w:rsidR="00776E82" w:rsidRPr="002D5109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</w:hyperlink>
      <w:r w:rsidRPr="002D51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13C0" w:rsidRPr="002D5109" w:rsidRDefault="00D813C0" w:rsidP="00D813C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AE9" w:rsidRPr="002D5109" w:rsidRDefault="00894AE9" w:rsidP="005C1D28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94AE9" w:rsidRPr="002D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6DB"/>
    <w:multiLevelType w:val="multilevel"/>
    <w:tmpl w:val="749E2B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D20F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F352DB"/>
    <w:multiLevelType w:val="multilevel"/>
    <w:tmpl w:val="BEF44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6C00BA"/>
    <w:multiLevelType w:val="hybridMultilevel"/>
    <w:tmpl w:val="CDA4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6ACA"/>
    <w:multiLevelType w:val="multilevel"/>
    <w:tmpl w:val="05F852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272C97"/>
    <w:multiLevelType w:val="multilevel"/>
    <w:tmpl w:val="A0CC6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5012193"/>
    <w:multiLevelType w:val="multilevel"/>
    <w:tmpl w:val="A0CC6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C2047EC"/>
    <w:multiLevelType w:val="hybridMultilevel"/>
    <w:tmpl w:val="0E926E3C"/>
    <w:lvl w:ilvl="0" w:tplc="D7882F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58"/>
    <w:rsid w:val="00036971"/>
    <w:rsid w:val="000532AC"/>
    <w:rsid w:val="00082AD7"/>
    <w:rsid w:val="000C4EFB"/>
    <w:rsid w:val="000D73E3"/>
    <w:rsid w:val="000F1815"/>
    <w:rsid w:val="00180331"/>
    <w:rsid w:val="001854CF"/>
    <w:rsid w:val="001D0A84"/>
    <w:rsid w:val="002258CA"/>
    <w:rsid w:val="002A710A"/>
    <w:rsid w:val="002B1EF9"/>
    <w:rsid w:val="002D5109"/>
    <w:rsid w:val="002F6345"/>
    <w:rsid w:val="00323D5E"/>
    <w:rsid w:val="00344612"/>
    <w:rsid w:val="00347541"/>
    <w:rsid w:val="00384869"/>
    <w:rsid w:val="00403C95"/>
    <w:rsid w:val="004122D5"/>
    <w:rsid w:val="0042788D"/>
    <w:rsid w:val="00443C1A"/>
    <w:rsid w:val="00475ED7"/>
    <w:rsid w:val="004B42F2"/>
    <w:rsid w:val="005C1D28"/>
    <w:rsid w:val="00604B75"/>
    <w:rsid w:val="007112C5"/>
    <w:rsid w:val="007229E1"/>
    <w:rsid w:val="00735A09"/>
    <w:rsid w:val="00776E82"/>
    <w:rsid w:val="007B2ED6"/>
    <w:rsid w:val="00816B9B"/>
    <w:rsid w:val="00852BC7"/>
    <w:rsid w:val="008561E7"/>
    <w:rsid w:val="008764B8"/>
    <w:rsid w:val="00894AE9"/>
    <w:rsid w:val="00904170"/>
    <w:rsid w:val="00986CCC"/>
    <w:rsid w:val="009E2A08"/>
    <w:rsid w:val="00AB745B"/>
    <w:rsid w:val="00AE5995"/>
    <w:rsid w:val="00B7394B"/>
    <w:rsid w:val="00B86DB9"/>
    <w:rsid w:val="00BB1BFC"/>
    <w:rsid w:val="00BF680D"/>
    <w:rsid w:val="00C2028B"/>
    <w:rsid w:val="00C34632"/>
    <w:rsid w:val="00C85873"/>
    <w:rsid w:val="00C93FB7"/>
    <w:rsid w:val="00CB1E67"/>
    <w:rsid w:val="00CE42C0"/>
    <w:rsid w:val="00CF164A"/>
    <w:rsid w:val="00D2157E"/>
    <w:rsid w:val="00D813C0"/>
    <w:rsid w:val="00D82AAE"/>
    <w:rsid w:val="00DA2FD9"/>
    <w:rsid w:val="00DE7F58"/>
    <w:rsid w:val="00E25FDC"/>
    <w:rsid w:val="00E641B6"/>
    <w:rsid w:val="00F55741"/>
    <w:rsid w:val="00F6649B"/>
    <w:rsid w:val="00F90109"/>
    <w:rsid w:val="00FA2DB5"/>
    <w:rsid w:val="00FA2FF1"/>
    <w:rsid w:val="00FB1F0E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58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04B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05f005fchar1char1">
    <w:name w:val="consplusnormal_005f_005fchar1__char1"/>
    <w:basedOn w:val="a0"/>
    <w:rsid w:val="00604B7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604B7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0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680D"/>
    <w:rPr>
      <w:color w:val="0000FF" w:themeColor="hyperlink"/>
      <w:u w:val="single"/>
    </w:rPr>
  </w:style>
  <w:style w:type="character" w:customStyle="1" w:styleId="s1">
    <w:name w:val="s1"/>
    <w:basedOn w:val="a0"/>
    <w:rsid w:val="000C4EFB"/>
  </w:style>
  <w:style w:type="paragraph" w:customStyle="1" w:styleId="ConsPlusNormal0">
    <w:name w:val="ConsPlusNormal"/>
    <w:uiPriority w:val="99"/>
    <w:rsid w:val="00475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58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04B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05f005fchar1char1">
    <w:name w:val="consplusnormal_005f_005fchar1__char1"/>
    <w:basedOn w:val="a0"/>
    <w:rsid w:val="00604B7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604B7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0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680D"/>
    <w:rPr>
      <w:color w:val="0000FF" w:themeColor="hyperlink"/>
      <w:u w:val="single"/>
    </w:rPr>
  </w:style>
  <w:style w:type="character" w:customStyle="1" w:styleId="s1">
    <w:name w:val="s1"/>
    <w:basedOn w:val="a0"/>
    <w:rsid w:val="000C4EFB"/>
  </w:style>
  <w:style w:type="paragraph" w:customStyle="1" w:styleId="ConsPlusNormal0">
    <w:name w:val="ConsPlusNormal"/>
    <w:uiPriority w:val="99"/>
    <w:rsid w:val="00475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8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yuna1975@yandex.ru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achalnaya-shkola/materialy-mo/2015/06/10/fgos-aktualnye-problemy-vveden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pi.ru/sites/default/files/document/1441039556/matematik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bahano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25BD-9326-4A68-A6C2-BB80AE34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2016-03-27T14:52:00Z</dcterms:created>
  <dcterms:modified xsi:type="dcterms:W3CDTF">2016-03-27T14:52:00Z</dcterms:modified>
</cp:coreProperties>
</file>