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F2" w:rsidRPr="004747A4" w:rsidRDefault="009F0DF2" w:rsidP="004747A4">
      <w:pPr>
        <w:tabs>
          <w:tab w:val="left" w:pos="5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DF2" w:rsidRPr="004747A4" w:rsidRDefault="009F0DF2" w:rsidP="004747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47A4">
        <w:rPr>
          <w:rFonts w:ascii="Times New Roman" w:hAnsi="Times New Roman"/>
          <w:b/>
          <w:sz w:val="24"/>
          <w:szCs w:val="24"/>
        </w:rPr>
        <w:t>Система оценивания в условиях реализации ФГОС</w:t>
      </w:r>
    </w:p>
    <w:p w:rsidR="00FF061A" w:rsidRPr="004747A4" w:rsidRDefault="00FF061A" w:rsidP="004747A4">
      <w:pPr>
        <w:pStyle w:val="a4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747A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 требованиями Федеральных государственных образовательных стандартов </w:t>
      </w:r>
      <w:r w:rsidR="00DD3D30" w:rsidRPr="004747A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поменялась</w:t>
      </w:r>
      <w:r w:rsidRPr="004747A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система требований к результату образования и система оценивания достижений учащихся.</w:t>
      </w:r>
    </w:p>
    <w:p w:rsidR="00FF061A" w:rsidRDefault="00BF53E9" w:rsidP="0063618F">
      <w:pPr>
        <w:pStyle w:val="a4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7A4">
        <w:rPr>
          <w:rFonts w:ascii="Times New Roman" w:hAnsi="Times New Roman"/>
          <w:sz w:val="24"/>
          <w:szCs w:val="24"/>
          <w:lang w:eastAsia="ru-RU"/>
        </w:rPr>
        <w:t>Задача современной школы – «формирование человека, совершенствующего самого себя, способного самостоятельно принимать решения, отвечать за эти решения, находить пути их реализации, т.е. творческого в широком смысле этого слова</w:t>
      </w:r>
      <w:proofErr w:type="gramStart"/>
      <w:r w:rsidRPr="004747A4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</w:p>
    <w:p w:rsidR="0091202E" w:rsidRPr="004747A4" w:rsidRDefault="0091202E" w:rsidP="006361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747A4">
        <w:rPr>
          <w:rFonts w:ascii="Times New Roman" w:hAnsi="Times New Roman"/>
          <w:b/>
          <w:sz w:val="24"/>
          <w:szCs w:val="24"/>
        </w:rPr>
        <w:t xml:space="preserve">В соответствии с концепцией образовательных стандартов второго поколения результаты образования включают: </w:t>
      </w:r>
    </w:p>
    <w:p w:rsidR="0091202E" w:rsidRPr="004747A4" w:rsidRDefault="0091202E" w:rsidP="00636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• предметные результаты (знания и умения, опыт творческой деятельности и др.); </w:t>
      </w:r>
    </w:p>
    <w:p w:rsidR="0091202E" w:rsidRPr="004747A4" w:rsidRDefault="0091202E" w:rsidP="00636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747A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747A4">
        <w:rPr>
          <w:rFonts w:ascii="Times New Roman" w:hAnsi="Times New Roman"/>
          <w:sz w:val="24"/>
          <w:szCs w:val="24"/>
        </w:rPr>
        <w:t xml:space="preserve"> результаты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 </w:t>
      </w:r>
    </w:p>
    <w:p w:rsidR="0091202E" w:rsidRPr="004747A4" w:rsidRDefault="0091202E" w:rsidP="00636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• личностные результаты (система ценностных отношений, интересов, мотивации учащихся и др.)   </w:t>
      </w:r>
    </w:p>
    <w:p w:rsidR="0091202E" w:rsidRPr="004747A4" w:rsidRDefault="0091202E" w:rsidP="0091202E">
      <w:pPr>
        <w:pStyle w:val="a4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>Соответственно, и оценивание происходит в соответствии с результатами образования.</w:t>
      </w:r>
    </w:p>
    <w:p w:rsidR="0091202E" w:rsidRPr="004747A4" w:rsidRDefault="0091202E" w:rsidP="004747A4">
      <w:pPr>
        <w:pStyle w:val="a4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7A4" w:rsidRPr="004C6F1E" w:rsidRDefault="0091202E" w:rsidP="004C6F1E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4747A4" w:rsidRPr="004C6F1E">
        <w:rPr>
          <w:rFonts w:ascii="Times New Roman" w:hAnsi="Times New Roman"/>
          <w:sz w:val="24"/>
          <w:szCs w:val="24"/>
        </w:rPr>
        <w:t>труктура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02E">
        <w:rPr>
          <w:rFonts w:ascii="Times New Roman" w:hAnsi="Times New Roman"/>
          <w:b/>
          <w:sz w:val="24"/>
          <w:szCs w:val="24"/>
        </w:rPr>
        <w:t>предметной</w:t>
      </w:r>
      <w:r w:rsidR="004747A4" w:rsidRPr="0091202E">
        <w:rPr>
          <w:rFonts w:ascii="Times New Roman" w:hAnsi="Times New Roman"/>
          <w:b/>
          <w:sz w:val="24"/>
          <w:szCs w:val="24"/>
        </w:rPr>
        <w:t xml:space="preserve"> </w:t>
      </w:r>
      <w:r w:rsidR="004747A4" w:rsidRPr="004C6F1E">
        <w:rPr>
          <w:rFonts w:ascii="Times New Roman" w:hAnsi="Times New Roman"/>
          <w:sz w:val="24"/>
          <w:szCs w:val="24"/>
        </w:rPr>
        <w:t>оценки</w:t>
      </w:r>
      <w:r w:rsidR="004C6F1E">
        <w:rPr>
          <w:rFonts w:ascii="Times New Roman" w:hAnsi="Times New Roman"/>
          <w:sz w:val="24"/>
          <w:szCs w:val="24"/>
        </w:rPr>
        <w:t xml:space="preserve"> следующая</w:t>
      </w:r>
      <w:r w:rsidR="004747A4" w:rsidRPr="004C6F1E">
        <w:rPr>
          <w:rFonts w:ascii="Times New Roman" w:hAnsi="Times New Roman"/>
          <w:sz w:val="24"/>
          <w:szCs w:val="24"/>
        </w:rPr>
        <w:t>: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</w:rPr>
        <w:t xml:space="preserve">Критерии оценивания - по признакам трех уровней успешности. </w:t>
      </w:r>
      <w:r w:rsidRPr="004747A4">
        <w:rPr>
          <w:rFonts w:ascii="Times New Roman" w:eastAsia="Times New Roman" w:hAnsi="Times New Roman"/>
          <w:sz w:val="24"/>
          <w:szCs w:val="24"/>
        </w:rPr>
        <w:tab/>
      </w:r>
    </w:p>
    <w:p w:rsidR="004747A4" w:rsidRPr="004747A4" w:rsidRDefault="004747A4" w:rsidP="004C6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i/>
          <w:sz w:val="24"/>
          <w:szCs w:val="24"/>
        </w:rPr>
        <w:t>Необходимый уровень (базовый</w:t>
      </w:r>
      <w:r w:rsidRPr="004747A4">
        <w:rPr>
          <w:rFonts w:ascii="Times New Roman" w:eastAsia="Times New Roman" w:hAnsi="Times New Roman"/>
          <w:sz w:val="24"/>
          <w:szCs w:val="24"/>
        </w:rPr>
        <w:t xml:space="preserve">) – решение типовой задачи, подобной тем, что решали уже много раз, где требовались отработанные действия и усвоенные знания. 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</w:rPr>
        <w:t>Оценки: «хорошо» и «нормально»</w:t>
      </w:r>
    </w:p>
    <w:p w:rsidR="004747A4" w:rsidRPr="004747A4" w:rsidRDefault="004747A4" w:rsidP="004C6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47A4">
        <w:rPr>
          <w:rFonts w:ascii="Times New Roman" w:eastAsia="Times New Roman" w:hAnsi="Times New Roman"/>
          <w:i/>
          <w:sz w:val="24"/>
          <w:szCs w:val="24"/>
        </w:rPr>
        <w:t>Повышенный уровень (программный)</w:t>
      </w:r>
      <w:r w:rsidRPr="004747A4">
        <w:rPr>
          <w:rFonts w:ascii="Times New Roman" w:eastAsia="Times New Roman" w:hAnsi="Times New Roman"/>
          <w:sz w:val="24"/>
          <w:szCs w:val="24"/>
        </w:rPr>
        <w:t xml:space="preserve"> – решение нестандартной задачи, где потребовалось, либо действие в новой, непривычной ситуации, либо использование новых, усваиваемых в данный момент знаний. 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</w:rPr>
        <w:t xml:space="preserve">Оценки: «отлично» и «почти отлично» </w:t>
      </w:r>
      <w:r w:rsidRPr="004747A4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4747A4" w:rsidRPr="004747A4" w:rsidRDefault="004747A4" w:rsidP="004C6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i/>
          <w:sz w:val="24"/>
          <w:szCs w:val="24"/>
        </w:rPr>
        <w:t>Максимальный уровень (необязательный</w:t>
      </w:r>
      <w:r w:rsidRPr="004747A4">
        <w:rPr>
          <w:rFonts w:ascii="Times New Roman" w:eastAsia="Times New Roman" w:hAnsi="Times New Roman"/>
          <w:sz w:val="24"/>
          <w:szCs w:val="24"/>
        </w:rPr>
        <w:t xml:space="preserve">) - решение не </w:t>
      </w:r>
      <w:proofErr w:type="spellStart"/>
      <w:r w:rsidRPr="004747A4">
        <w:rPr>
          <w:rFonts w:ascii="Times New Roman" w:eastAsia="Times New Roman" w:hAnsi="Times New Roman"/>
          <w:sz w:val="24"/>
          <w:szCs w:val="24"/>
        </w:rPr>
        <w:t>изучавшейся</w:t>
      </w:r>
      <w:proofErr w:type="spellEnd"/>
      <w:r w:rsidRPr="004747A4">
        <w:rPr>
          <w:rFonts w:ascii="Times New Roman" w:eastAsia="Times New Roman" w:hAnsi="Times New Roman"/>
          <w:sz w:val="24"/>
          <w:szCs w:val="24"/>
        </w:rPr>
        <w:t xml:space="preserve"> в классе «сверхзадачи», для которой потребовались либо самостоятельно добытые, не </w:t>
      </w:r>
      <w:proofErr w:type="spellStart"/>
      <w:r w:rsidRPr="004747A4">
        <w:rPr>
          <w:rFonts w:ascii="Times New Roman" w:eastAsia="Times New Roman" w:hAnsi="Times New Roman"/>
          <w:sz w:val="24"/>
          <w:szCs w:val="24"/>
        </w:rPr>
        <w:t>изучавшиеся</w:t>
      </w:r>
      <w:proofErr w:type="spellEnd"/>
      <w:r w:rsidRPr="004747A4">
        <w:rPr>
          <w:rFonts w:ascii="Times New Roman" w:eastAsia="Times New Roman" w:hAnsi="Times New Roman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  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4747A4">
        <w:rPr>
          <w:rFonts w:ascii="Times New Roman" w:eastAsia="Times New Roman" w:hAnsi="Times New Roman"/>
          <w:sz w:val="24"/>
          <w:szCs w:val="24"/>
        </w:rPr>
        <w:t xml:space="preserve">Качественная оценка - «превосходно». 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4747A4">
        <w:rPr>
          <w:rFonts w:ascii="Times New Roman" w:eastAsia="Times New Roman" w:hAnsi="Times New Roman"/>
          <w:sz w:val="24"/>
          <w:szCs w:val="24"/>
          <w:u w:val="single"/>
        </w:rPr>
        <w:t xml:space="preserve">Качественные оценки по уровням успешности могут быть переведены в отметки по любой балльной шкале 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i/>
          <w:sz w:val="24"/>
          <w:szCs w:val="24"/>
        </w:rPr>
        <w:t>Методы и формы оценивания</w:t>
      </w:r>
      <w:r w:rsidRPr="004747A4">
        <w:rPr>
          <w:rFonts w:ascii="Times New Roman" w:eastAsia="Times New Roman" w:hAnsi="Times New Roman"/>
          <w:sz w:val="24"/>
          <w:szCs w:val="24"/>
        </w:rPr>
        <w:t>:</w:t>
      </w:r>
    </w:p>
    <w:p w:rsidR="004747A4" w:rsidRPr="004747A4" w:rsidRDefault="004747A4" w:rsidP="004C6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  <w:u w:val="single"/>
        </w:rPr>
        <w:t>внутренняя оценка</w:t>
      </w:r>
      <w:r w:rsidR="004C6F1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747A4">
        <w:rPr>
          <w:rFonts w:ascii="Times New Roman" w:eastAsia="Times New Roman" w:hAnsi="Times New Roman"/>
          <w:sz w:val="24"/>
          <w:szCs w:val="24"/>
        </w:rPr>
        <w:t>выс</w:t>
      </w:r>
      <w:r w:rsidR="004C6F1E">
        <w:rPr>
          <w:rFonts w:ascii="Times New Roman" w:eastAsia="Times New Roman" w:hAnsi="Times New Roman"/>
          <w:sz w:val="24"/>
          <w:szCs w:val="24"/>
        </w:rPr>
        <w:t xml:space="preserve">тавляемая учеником и педагогом). Так как пока все еще используется привычная нам 5-бальная шкала оценивания, не вижу особой необходимости изобретать что-то новое. На уроках математики ученик может получить отметку за устный ответ (критерии оценивания вывешены в кабинете: за полный, правильный обоснованный ответ ставится «5» и т.д.); за письменную самостоятельную работу обучающего характера (эту отметку </w:t>
      </w:r>
      <w:r w:rsidR="0091202E">
        <w:rPr>
          <w:rFonts w:ascii="Times New Roman" w:eastAsia="Times New Roman" w:hAnsi="Times New Roman"/>
          <w:sz w:val="24"/>
          <w:szCs w:val="24"/>
        </w:rPr>
        <w:t xml:space="preserve">ученик может </w:t>
      </w:r>
      <w:r w:rsidR="004C6F1E">
        <w:rPr>
          <w:rFonts w:ascii="Times New Roman" w:eastAsia="Times New Roman" w:hAnsi="Times New Roman"/>
          <w:sz w:val="24"/>
          <w:szCs w:val="24"/>
        </w:rPr>
        <w:t>исправить, выполнив качественную работу над ошибками); за письменную контрольную работу. Если работа задана в виде теста, то набранные баллы переводятся в оценку. В некоторых случаях обучающиеся выставляют оценки сами себе (самооценка) или друг другу (</w:t>
      </w:r>
      <w:proofErr w:type="spellStart"/>
      <w:r w:rsidR="004C6F1E">
        <w:rPr>
          <w:rFonts w:ascii="Times New Roman" w:eastAsia="Times New Roman" w:hAnsi="Times New Roman"/>
          <w:sz w:val="24"/>
          <w:szCs w:val="24"/>
        </w:rPr>
        <w:t>взаимооценка</w:t>
      </w:r>
      <w:proofErr w:type="spellEnd"/>
      <w:r w:rsidR="004C6F1E">
        <w:rPr>
          <w:rFonts w:ascii="Times New Roman" w:eastAsia="Times New Roman" w:hAnsi="Times New Roman"/>
          <w:sz w:val="24"/>
          <w:szCs w:val="24"/>
        </w:rPr>
        <w:t>). Такие элементы формирующего оценивания позволяют значительно повысить осознанность обучения и мотивацию.</w:t>
      </w:r>
    </w:p>
    <w:p w:rsidR="004747A4" w:rsidRPr="004747A4" w:rsidRDefault="004747A4" w:rsidP="009A41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  <w:u w:val="single"/>
        </w:rPr>
        <w:t>внешняя оценка</w:t>
      </w:r>
      <w:r w:rsidRPr="004747A4">
        <w:rPr>
          <w:rFonts w:ascii="Times New Roman" w:eastAsia="Times New Roman" w:hAnsi="Times New Roman"/>
          <w:sz w:val="24"/>
          <w:szCs w:val="24"/>
        </w:rPr>
        <w:t xml:space="preserve"> (проводится в рамках муниципального или регионального мониторингов; в ходе аккредитации образовательного учреждения; в рамках госуд</w:t>
      </w:r>
      <w:r w:rsidR="009A41C7">
        <w:rPr>
          <w:rFonts w:ascii="Times New Roman" w:eastAsia="Times New Roman" w:hAnsi="Times New Roman"/>
          <w:sz w:val="24"/>
          <w:szCs w:val="24"/>
        </w:rPr>
        <w:t xml:space="preserve">арственной итоговой аттестации). Здесь важно проследить, насколько полученные результаты соотносятся с имеющимися оценками, провести анализ, чтобы можно было подкорректировать программу, пересмотреть методы и формы обучения. 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  <w:u w:val="single"/>
        </w:rPr>
        <w:t>экспертные методы</w:t>
      </w:r>
      <w:r w:rsidRPr="004747A4">
        <w:rPr>
          <w:rFonts w:ascii="Times New Roman" w:eastAsia="Times New Roman" w:hAnsi="Times New Roman"/>
          <w:sz w:val="24"/>
          <w:szCs w:val="24"/>
        </w:rPr>
        <w:t xml:space="preserve"> (наблюдения, самооценка и самоанализ и др.); 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  <w:u w:val="single"/>
        </w:rPr>
        <w:t>объективизированные методы</w:t>
      </w:r>
      <w:r w:rsidRPr="004747A4">
        <w:rPr>
          <w:rFonts w:ascii="Times New Roman" w:eastAsia="Times New Roman" w:hAnsi="Times New Roman"/>
          <w:sz w:val="24"/>
          <w:szCs w:val="24"/>
        </w:rPr>
        <w:t xml:space="preserve"> (как правило, основанные на анализе письменных ответов и работ учащихся); </w:t>
      </w:r>
      <w:r w:rsidRPr="004747A4">
        <w:rPr>
          <w:rFonts w:ascii="Times New Roman" w:eastAsia="Times New Roman" w:hAnsi="Times New Roman"/>
          <w:sz w:val="24"/>
          <w:szCs w:val="24"/>
          <w:u w:val="single"/>
        </w:rPr>
        <w:t>стандартизированные</w:t>
      </w:r>
      <w:r w:rsidRPr="004747A4">
        <w:rPr>
          <w:rFonts w:ascii="Times New Roman" w:eastAsia="Times New Roman" w:hAnsi="Times New Roman"/>
          <w:sz w:val="24"/>
          <w:szCs w:val="24"/>
        </w:rPr>
        <w:t xml:space="preserve"> (основанные на результатах стандартизированных письменных работ или тестов) процедуры и</w:t>
      </w:r>
      <w:r w:rsidRPr="004747A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747A4">
        <w:rPr>
          <w:rFonts w:ascii="Times New Roman" w:eastAsia="Times New Roman" w:hAnsi="Times New Roman"/>
          <w:sz w:val="24"/>
          <w:szCs w:val="24"/>
        </w:rPr>
        <w:t>оценки;</w:t>
      </w:r>
    </w:p>
    <w:p w:rsidR="004747A4" w:rsidRPr="004747A4" w:rsidRDefault="004747A4" w:rsidP="00474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7A4">
        <w:rPr>
          <w:rFonts w:ascii="Times New Roman" w:eastAsia="Times New Roman" w:hAnsi="Times New Roman"/>
          <w:sz w:val="24"/>
          <w:szCs w:val="24"/>
          <w:u w:val="single"/>
        </w:rPr>
        <w:t>интегральная оценка (</w:t>
      </w:r>
      <w:r w:rsidRPr="004747A4">
        <w:rPr>
          <w:rFonts w:ascii="Times New Roman" w:eastAsia="Times New Roman" w:hAnsi="Times New Roman"/>
          <w:sz w:val="24"/>
          <w:szCs w:val="24"/>
        </w:rPr>
        <w:t>портфолио, проекты, презентации).</w:t>
      </w:r>
    </w:p>
    <w:p w:rsidR="004747A4" w:rsidRPr="004747A4" w:rsidRDefault="004747A4" w:rsidP="004747A4">
      <w:pPr>
        <w:spacing w:after="0" w:line="240" w:lineRule="auto"/>
        <w:ind w:left="1485" w:hanging="1485"/>
        <w:rPr>
          <w:rFonts w:ascii="Times New Roman" w:hAnsi="Times New Roman"/>
          <w:sz w:val="24"/>
          <w:szCs w:val="24"/>
        </w:rPr>
      </w:pPr>
    </w:p>
    <w:p w:rsidR="004747A4" w:rsidRPr="004747A4" w:rsidRDefault="004747A4" w:rsidP="004747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53E9" w:rsidRPr="00575DA5" w:rsidRDefault="00FF061A" w:rsidP="004747A4">
      <w:pPr>
        <w:pStyle w:val="a4"/>
        <w:rPr>
          <w:rFonts w:ascii="Times New Roman" w:hAnsi="Times New Roman"/>
          <w:sz w:val="24"/>
          <w:szCs w:val="24"/>
        </w:rPr>
      </w:pPr>
      <w:r w:rsidRPr="00575DA5">
        <w:rPr>
          <w:rFonts w:ascii="Times New Roman" w:hAnsi="Times New Roman"/>
          <w:sz w:val="24"/>
          <w:szCs w:val="24"/>
        </w:rPr>
        <w:t xml:space="preserve">Система оценивания строится на следующих принципах:  </w:t>
      </w:r>
    </w:p>
    <w:p w:rsidR="00BF53E9" w:rsidRPr="004747A4" w:rsidRDefault="00FF061A" w:rsidP="0091202E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Оценивание является постоянным процессом.  В зависимости от этапа обучения используется диагностическое (стартовое, текущее) и </w:t>
      </w:r>
      <w:proofErr w:type="spellStart"/>
      <w:r w:rsidRPr="004747A4">
        <w:rPr>
          <w:rFonts w:ascii="Times New Roman" w:hAnsi="Times New Roman"/>
          <w:sz w:val="24"/>
          <w:szCs w:val="24"/>
        </w:rPr>
        <w:t>срезовое</w:t>
      </w:r>
      <w:proofErr w:type="spellEnd"/>
      <w:r w:rsidRPr="004747A4">
        <w:rPr>
          <w:rFonts w:ascii="Times New Roman" w:hAnsi="Times New Roman"/>
          <w:sz w:val="24"/>
          <w:szCs w:val="24"/>
        </w:rPr>
        <w:t xml:space="preserve"> (тематическое, промежуточное, итоговое) оценивание.  </w:t>
      </w:r>
    </w:p>
    <w:p w:rsidR="00BF53E9" w:rsidRPr="004747A4" w:rsidRDefault="00FF061A" w:rsidP="0091202E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Оценивание может быть только </w:t>
      </w:r>
      <w:proofErr w:type="spellStart"/>
      <w:r w:rsidRPr="004747A4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4747A4">
        <w:rPr>
          <w:rFonts w:ascii="Times New Roman" w:hAnsi="Times New Roman"/>
          <w:sz w:val="24"/>
          <w:szCs w:val="24"/>
        </w:rPr>
        <w:t xml:space="preserve">.  Критериями оценивания выступают ожидаемые результаты, соответствующие учебным целям.  </w:t>
      </w:r>
    </w:p>
    <w:p w:rsidR="00BF53E9" w:rsidRPr="004747A4" w:rsidRDefault="00FF061A" w:rsidP="0091202E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Оцениваться с помощью отметки могут только результаты деятельности ученика, но не его личные качества.  </w:t>
      </w:r>
    </w:p>
    <w:p w:rsidR="00BF53E9" w:rsidRPr="004747A4" w:rsidRDefault="00FF061A" w:rsidP="0091202E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Оценивать можно только то, чему учат.  Критерии оценивания и алгоритм выставления отметки заранее известны и педагогам и учащимся. Они могут вырабатываться совместно. </w:t>
      </w:r>
    </w:p>
    <w:p w:rsidR="00C7209C" w:rsidRPr="004747A4" w:rsidRDefault="00FF061A" w:rsidP="0091202E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Система оценивания выстраивается таким образом, чтобы учащиеся включались в контрольно-оценочную деятельность, приобретали навыки и привычку к самооценке. В качестве объекта оценивания выступают образовательные достижения учащихся, определенные в требованиях к освоению образовательных программ, которые задаются в стандартах образования.</w:t>
      </w:r>
    </w:p>
    <w:p w:rsidR="0098253D" w:rsidRDefault="00FF061A" w:rsidP="0091202E">
      <w:pPr>
        <w:pStyle w:val="a4"/>
        <w:rPr>
          <w:rFonts w:ascii="Times New Roman" w:hAnsi="Times New Roman"/>
          <w:b/>
          <w:sz w:val="24"/>
          <w:szCs w:val="24"/>
        </w:rPr>
      </w:pPr>
      <w:r w:rsidRPr="004747A4">
        <w:rPr>
          <w:rFonts w:ascii="Times New Roman" w:hAnsi="Times New Roman"/>
          <w:b/>
          <w:sz w:val="24"/>
          <w:szCs w:val="24"/>
        </w:rPr>
        <w:t xml:space="preserve"> </w:t>
      </w:r>
    </w:p>
    <w:p w:rsidR="00BE1F05" w:rsidRPr="004747A4" w:rsidRDefault="00BE1F05" w:rsidP="00BE1F05">
      <w:pPr>
        <w:pStyle w:val="a4"/>
        <w:rPr>
          <w:rFonts w:ascii="Times New Roman" w:hAnsi="Times New Roman"/>
          <w:b/>
          <w:sz w:val="24"/>
          <w:szCs w:val="24"/>
        </w:rPr>
      </w:pPr>
      <w:r w:rsidRPr="004747A4">
        <w:rPr>
          <w:rFonts w:ascii="Times New Roman" w:hAnsi="Times New Roman"/>
          <w:b/>
          <w:sz w:val="24"/>
          <w:szCs w:val="24"/>
        </w:rPr>
        <w:t>Оценка метапредметных результатов</w:t>
      </w:r>
    </w:p>
    <w:p w:rsidR="00BE1F05" w:rsidRPr="004747A4" w:rsidRDefault="00BE1F05" w:rsidP="00BE1F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>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BE1F05" w:rsidRPr="004747A4" w:rsidRDefault="00BE1F05" w:rsidP="00BE1F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7A4">
        <w:rPr>
          <w:rFonts w:ascii="Times New Roman" w:hAnsi="Times New Roman"/>
          <w:sz w:val="24"/>
          <w:szCs w:val="24"/>
        </w:rPr>
        <w:t>-   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BE1F05" w:rsidRPr="004747A4" w:rsidRDefault="00BE1F05" w:rsidP="00BE1F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-   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E1F05" w:rsidRPr="00BE1F05" w:rsidRDefault="00BE1F05" w:rsidP="00BE1F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-     умение использовать знаково-символические средства для создания моделей изучаемых объектов и   процессов,  схем решения учебно-познавательных и практических </w:t>
      </w:r>
      <w:r w:rsidRPr="00BE1F05">
        <w:rPr>
          <w:rFonts w:ascii="Times New Roman" w:hAnsi="Times New Roman"/>
          <w:sz w:val="24"/>
          <w:szCs w:val="24"/>
        </w:rPr>
        <w:t xml:space="preserve">задач; </w:t>
      </w:r>
    </w:p>
    <w:p w:rsidR="00BE1F05" w:rsidRPr="00BE1F05" w:rsidRDefault="00BE1F05" w:rsidP="00BE1F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1F05">
        <w:rPr>
          <w:rFonts w:ascii="Times New Roman" w:hAnsi="Times New Roman"/>
          <w:sz w:val="24"/>
          <w:szCs w:val="24"/>
        </w:rPr>
        <w:t xml:space="preserve">-   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</w:t>
      </w:r>
    </w:p>
    <w:p w:rsidR="00BE1F05" w:rsidRPr="00BE1F05" w:rsidRDefault="00BE1F05" w:rsidP="00BE1F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1F05">
        <w:rPr>
          <w:rFonts w:ascii="Times New Roman" w:hAnsi="Times New Roman"/>
          <w:sz w:val="24"/>
          <w:szCs w:val="24"/>
        </w:rPr>
        <w:t xml:space="preserve">-    умение сотрудничать с педагогом и сверстниками при решении учебных проблем, принимать на себя ответственность за результаты своих действий. </w:t>
      </w:r>
    </w:p>
    <w:p w:rsidR="004221AC" w:rsidRDefault="00BE1F05" w:rsidP="00BE1F0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F0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1A50D48" wp14:editId="43FB5ECB">
            <wp:simplePos x="0" y="0"/>
            <wp:positionH relativeFrom="column">
              <wp:posOffset>4548505</wp:posOffset>
            </wp:positionH>
            <wp:positionV relativeFrom="paragraph">
              <wp:posOffset>74295</wp:posOffset>
            </wp:positionV>
            <wp:extent cx="1343660" cy="1900555"/>
            <wp:effectExtent l="0" t="0" r="8890" b="4445"/>
            <wp:wrapSquare wrapText="bothSides"/>
            <wp:docPr id="1" name="Рисунок 1" descr="ÐÐ¾Ð¼Ð¿Ð»ÐµÐºÑÐ½ÑÐµ ÑÐ°Ð±Ð¾ÑÑ 5, 6 ÐºÐ»Ð°Ñ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¾Ð¼Ð¿Ð»ÐµÐºÑÐ½ÑÐµ ÑÐ°Ð±Ð¾ÑÑ 5, 6 ÐºÐ»Ð°ÑÑ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E1F05">
        <w:rPr>
          <w:rFonts w:ascii="Times New Roman" w:hAnsi="Times New Roman"/>
          <w:sz w:val="24"/>
          <w:szCs w:val="24"/>
        </w:rPr>
        <w:t>В своей  практике мониторинг метапредметных результатов я вела на основе Комплексных работ (</w:t>
      </w:r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Учебно-методическое пособие.</w:t>
      </w:r>
      <w:proofErr w:type="gramEnd"/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С.В. </w:t>
      </w:r>
      <w:proofErr w:type="spellStart"/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Пинженина</w:t>
      </w:r>
      <w:proofErr w:type="spellEnd"/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Н.Н. Титаренко, А. А. Никитченко, – Екатеринбург: </w:t>
      </w:r>
      <w:proofErr w:type="gramStart"/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АНО «Центр Развития Молодёжи»).</w:t>
      </w:r>
      <w:proofErr w:type="gramEnd"/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предложенные в пособии,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служат</w:t>
      </w:r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содержанием мониторинга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етапредметных результатов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в области навыков осознанного чтения у учеников 5 и 6 классов.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2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Соответствующее программное обеспечение весьма помогает в анализе данных. </w:t>
      </w:r>
      <w:r w:rsidR="00A84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диагностики метапредметных результатов</w:t>
      </w:r>
      <w:r w:rsidR="00122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указанным комплексным работам </w:t>
      </w:r>
      <w:r w:rsidR="00A84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выглядят следующим образом:</w:t>
      </w:r>
    </w:p>
    <w:p w:rsidR="00A84455" w:rsidRDefault="00A84455" w:rsidP="00BE1F0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75F001" wp14:editId="76CA5553">
            <wp:extent cx="4405023" cy="511760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381" r="63572" b="12381"/>
                    <a:stretch/>
                  </pic:blipFill>
                  <pic:spPr bwMode="auto">
                    <a:xfrm>
                      <a:off x="0" y="0"/>
                      <a:ext cx="4407532" cy="5120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455" w:rsidRDefault="00A84455" w:rsidP="00BE1F0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84455" w:rsidRDefault="00A84455" w:rsidP="00BE1F0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59B116" wp14:editId="4944DB49">
            <wp:extent cx="4118776" cy="4442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072" t="12620" r="58483" b="5714"/>
                    <a:stretch/>
                  </pic:blipFill>
                  <pic:spPr bwMode="auto">
                    <a:xfrm>
                      <a:off x="0" y="0"/>
                      <a:ext cx="4121124" cy="4445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455" w:rsidRDefault="00A84455" w:rsidP="00BE1F0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0AF084" wp14:editId="2D79D9C4">
            <wp:extent cx="4142630" cy="342606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714" r="50447" b="11429"/>
                    <a:stretch/>
                  </pic:blipFill>
                  <pic:spPr bwMode="auto">
                    <a:xfrm>
                      <a:off x="0" y="0"/>
                      <a:ext cx="4144992" cy="342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8A8" w:rsidRPr="00BE1F05" w:rsidRDefault="001228A8" w:rsidP="00BE1F0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рисунках видно, что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обучающаяся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показала в течение двух лет положительную динамику в развитии </w:t>
      </w:r>
      <w:r w:rsidRPr="00BE1F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навыков осознанного чтения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28A8" w:rsidRPr="001228A8" w:rsidRDefault="001228A8" w:rsidP="001228A8">
      <w:pPr>
        <w:shd w:val="clear" w:color="auto" w:fill="FFFFFF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сожалению, на сегодняшний день трудно найти готовый материал для продолжения этой работы (мои ученик сейчас в девятом классе). В основном приходится брать его из разных источников,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из Интернета; где-то корректировать, где-то дополнять. Много полезного можно найти на сайте Московского центра качества образования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mcko</w:t>
      </w:r>
      <w:proofErr w:type="spellEnd"/>
      <w:r w:rsidRPr="00422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4221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Но чтобы анализировать полученные результаты хотелось бы иметь готовый полный инструментарий.</w:t>
      </w:r>
    </w:p>
    <w:p w:rsidR="00BE1F05" w:rsidRPr="004747A4" w:rsidRDefault="00BE1F05" w:rsidP="0091202E">
      <w:pPr>
        <w:pStyle w:val="a4"/>
        <w:rPr>
          <w:rFonts w:ascii="Times New Roman" w:hAnsi="Times New Roman"/>
          <w:sz w:val="24"/>
          <w:szCs w:val="24"/>
        </w:rPr>
      </w:pPr>
    </w:p>
    <w:p w:rsidR="00BF53E9" w:rsidRPr="004747A4" w:rsidRDefault="00FF061A" w:rsidP="004747A4">
      <w:pPr>
        <w:pStyle w:val="a4"/>
        <w:rPr>
          <w:rFonts w:ascii="Times New Roman" w:hAnsi="Times New Roman"/>
          <w:b/>
          <w:sz w:val="24"/>
          <w:szCs w:val="24"/>
        </w:rPr>
      </w:pPr>
      <w:r w:rsidRPr="004747A4">
        <w:rPr>
          <w:rFonts w:ascii="Times New Roman" w:hAnsi="Times New Roman"/>
          <w:b/>
          <w:sz w:val="24"/>
          <w:szCs w:val="24"/>
        </w:rPr>
        <w:t>Оценка личностных результатов.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Объектом оценки личностных результатов являются сформированные у учащихся универсальные учебные   действия, включаемые в три основных блока: 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1.      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 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2.       </w:t>
      </w:r>
      <w:proofErr w:type="spellStart"/>
      <w:r w:rsidRPr="004747A4">
        <w:rPr>
          <w:rFonts w:ascii="Times New Roman" w:hAnsi="Times New Roman"/>
          <w:sz w:val="24"/>
          <w:szCs w:val="24"/>
        </w:rPr>
        <w:t>смыслоообразование</w:t>
      </w:r>
      <w:proofErr w:type="spellEnd"/>
      <w:r w:rsidRPr="004747A4">
        <w:rPr>
          <w:rFonts w:ascii="Times New Roman" w:hAnsi="Times New Roman"/>
          <w:sz w:val="24"/>
          <w:szCs w:val="24"/>
        </w:rPr>
        <w:t xml:space="preserve"> — поиск и установление личностного смысла (т. е. «значения для себя») учения 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3.      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4747A4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4747A4">
        <w:rPr>
          <w:rFonts w:ascii="Times New Roman" w:hAnsi="Times New Roman"/>
          <w:sz w:val="24"/>
          <w:szCs w:val="24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   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98253D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- 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учреждению;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- 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</w:t>
      </w:r>
      <w:r w:rsidRPr="004747A4">
        <w:rPr>
          <w:rFonts w:ascii="Times New Roman" w:hAnsi="Times New Roman"/>
          <w:sz w:val="24"/>
          <w:szCs w:val="24"/>
        </w:rPr>
        <w:lastRenderedPageBreak/>
        <w:t xml:space="preserve">сотрудничества с учителем и одноклассниками — и ориентации на образец поведения «хорошего ученика» как пример для подражания; 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>- 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-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BF53E9" w:rsidRPr="004747A4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-   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BF53E9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 -  знания моральных норм и сформированности морально-этических суждений, способности к решению моральных проблем; способности к оценке своих поступков и действий других людей с точки зрения соблюдения/нарушения моральной нормы. </w:t>
      </w:r>
    </w:p>
    <w:p w:rsidR="00E142DC" w:rsidRDefault="000C09E6" w:rsidP="00E142DC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оценить личностные результаты обучающегося в нашей гимназии достаточно много работает педагог-психолог. Как учитель, я так же провожу диагностику личностных результатов на основе опросов, анкет, наблюдений.</w:t>
      </w:r>
      <w:r w:rsidR="00E142DC">
        <w:rPr>
          <w:rFonts w:ascii="Times New Roman" w:hAnsi="Times New Roman"/>
          <w:sz w:val="24"/>
          <w:szCs w:val="24"/>
        </w:rPr>
        <w:t xml:space="preserve"> </w:t>
      </w:r>
    </w:p>
    <w:p w:rsidR="00E142DC" w:rsidRDefault="00E142DC" w:rsidP="00E142DC">
      <w:pPr>
        <w:pStyle w:val="a4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E142DC">
        <w:rPr>
          <w:rFonts w:ascii="Times New Roman" w:hAnsi="Times New Roman"/>
          <w:sz w:val="24"/>
          <w:szCs w:val="24"/>
        </w:rPr>
        <w:t>Например, и</w:t>
      </w:r>
      <w:r w:rsidRPr="00E142DC">
        <w:rPr>
          <w:rFonts w:ascii="Times New Roman" w:hAnsi="Times New Roman"/>
          <w:color w:val="000000"/>
          <w:sz w:val="24"/>
          <w:szCs w:val="24"/>
        </w:rPr>
        <w:t xml:space="preserve">зучение общей самооценки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опросника </w:t>
      </w:r>
      <w:r w:rsidRPr="00E142DC">
        <w:rPr>
          <w:rFonts w:ascii="Times New Roman" w:hAnsi="Times New Roman"/>
          <w:color w:val="000000"/>
          <w:sz w:val="24"/>
          <w:szCs w:val="24"/>
        </w:rPr>
        <w:t>(методика Г.Н. Казанцевой)</w:t>
      </w:r>
      <w:r>
        <w:rPr>
          <w:rFonts w:ascii="Times New Roman" w:hAnsi="Times New Roman"/>
          <w:color w:val="000000"/>
          <w:sz w:val="24"/>
          <w:szCs w:val="24"/>
        </w:rPr>
        <w:t xml:space="preserve"> позволяет проследить динамику самооценки учащихся. За последние три года мои ученик показали следующее:</w:t>
      </w:r>
    </w:p>
    <w:tbl>
      <w:tblPr>
        <w:tblW w:w="940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2145"/>
        <w:gridCol w:w="2145"/>
        <w:gridCol w:w="2145"/>
      </w:tblGrid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ученик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2016-2017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Агаджанян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Гаянэ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Pr="00E142DC" w:rsidRDefault="00E142DC" w:rsidP="00E142DC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2. Арефьев Никита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110762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110762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Атрикова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Виолетта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Аюшеев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Арсалан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B94771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B94771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5. Бадмаева</w:t>
            </w:r>
            <w:proofErr w:type="gram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ари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6. Базаров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Аюр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Балитхаева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Беломестнова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9. Богданов Николай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DD6358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DD6358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DD6358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10. Большаков Юрий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11. Гомбоев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Зандан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Саяна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13. Данилова Анна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14. Егоров Александр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15. Ильин Алексей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Имидеев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17. Красовская Анастасия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18.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Мищенков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4C2925" w:rsidP="00E142DC">
            <w:pPr>
              <w:spacing w:after="0"/>
            </w:pPr>
            <w:r w:rsidRPr="005F08D8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19.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Муруева</w:t>
            </w:r>
            <w:proofErr w:type="spellEnd"/>
            <w:proofErr w:type="gram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ари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20.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Намдакова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Адиса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C62E94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C62E94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C62E94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21. Никитина Виктория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22. Соколов Иван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23.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Тогочиев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Арсалан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Высокая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453C06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Высокая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24. Туркина Алина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25.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Халматова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25B77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25B77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453C06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26.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Ханхашанова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</w:t>
            </w: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lastRenderedPageBreak/>
              <w:t xml:space="preserve">27.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Хоньгоева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28.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Цырендоржиев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Ошор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4C2925" w:rsidP="00E142DC">
            <w:pPr>
              <w:spacing w:after="0"/>
            </w:pPr>
            <w:r w:rsidRPr="005F08D8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29. Цыренов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Гомбо</w:t>
            </w:r>
            <w:proofErr w:type="spellEnd"/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30. </w:t>
            </w:r>
            <w:proofErr w:type="spellStart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Шабодрова</w:t>
            </w:r>
            <w:proofErr w:type="spellEnd"/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5F08D8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5F08D8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Низкая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E142DC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2DC" w:rsidRPr="00E142DC" w:rsidRDefault="00E142DC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E142D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31. Юрьева Полина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E142DC" w:rsidRDefault="00E142DC" w:rsidP="00E142DC">
            <w:pPr>
              <w:spacing w:after="0"/>
            </w:pPr>
            <w:r w:rsidRPr="00776FD9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Адекватная самооценка</w:t>
            </w:r>
          </w:p>
        </w:tc>
      </w:tr>
      <w:tr w:rsidR="00453C06" w:rsidRPr="00E142DC" w:rsidTr="00453C06">
        <w:trPr>
          <w:trHeight w:val="273"/>
        </w:trPr>
        <w:tc>
          <w:tcPr>
            <w:tcW w:w="296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3C06" w:rsidRPr="00E142DC" w:rsidRDefault="00453C06" w:rsidP="00E14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453C06" w:rsidRDefault="00453C06" w:rsidP="00E142DC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– 13</w:t>
            </w:r>
          </w:p>
          <w:p w:rsidR="00453C06" w:rsidRDefault="00453C06" w:rsidP="00E142DC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. – 15 </w:t>
            </w:r>
          </w:p>
          <w:p w:rsidR="00453C06" w:rsidRPr="00776FD9" w:rsidRDefault="00453C06" w:rsidP="00E142DC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В.с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. – 1 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453C06" w:rsidRDefault="00453C06" w:rsidP="00453C06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– </w:t>
            </w:r>
            <w:r w:rsidR="004C2925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6</w:t>
            </w:r>
          </w:p>
          <w:p w:rsidR="00453C06" w:rsidRDefault="00453C06" w:rsidP="00453C06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. – </w:t>
            </w:r>
            <w:r w:rsidR="004C2925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24</w:t>
            </w:r>
          </w:p>
          <w:p w:rsidR="00453C06" w:rsidRPr="00776FD9" w:rsidRDefault="00453C06" w:rsidP="00453C06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В.с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453C06" w:rsidRDefault="00453C06" w:rsidP="00453C06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Н.с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– </w:t>
            </w:r>
            <w:r w:rsidR="004C2925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5</w:t>
            </w:r>
          </w:p>
          <w:p w:rsidR="00453C06" w:rsidRDefault="00453C06" w:rsidP="00453C06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. – </w:t>
            </w:r>
            <w:r w:rsidR="004C2925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453C06" w:rsidRPr="00776FD9" w:rsidRDefault="00453C06" w:rsidP="00453C06">
            <w:pPr>
              <w:spacing w:after="0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В.с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. – 1</w:t>
            </w:r>
          </w:p>
        </w:tc>
      </w:tr>
    </w:tbl>
    <w:p w:rsidR="00E142DC" w:rsidRPr="00E142DC" w:rsidRDefault="006F0CF0" w:rsidP="00E142DC">
      <w:pPr>
        <w:pStyle w:val="a4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последних трех лет имеют низкую самооценку несколько учащихся класса. У некоторых самооценка понизилась в связи предстоящими экзаменами, очевидно, сказывается повышенная тревожность. Такие ребята нуждаются в особом внимании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Проводятся консультативные беседы с родителями. Педагог-психолог проводит тренинги для уменьшения тревожности.</w:t>
      </w:r>
    </w:p>
    <w:p w:rsidR="00E142DC" w:rsidRPr="00E142DC" w:rsidRDefault="00E142DC" w:rsidP="000C09E6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F53E9" w:rsidRPr="004747A4" w:rsidRDefault="00FF061A" w:rsidP="000C09E6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</w:t>
      </w:r>
      <w:r w:rsidRPr="000C09E6">
        <w:rPr>
          <w:rFonts w:ascii="Times New Roman" w:hAnsi="Times New Roman"/>
          <w:b/>
          <w:sz w:val="24"/>
          <w:szCs w:val="24"/>
        </w:rPr>
        <w:t>портфолио</w:t>
      </w:r>
      <w:r w:rsidRPr="004747A4">
        <w:rPr>
          <w:rFonts w:ascii="Times New Roman" w:hAnsi="Times New Roman"/>
          <w:sz w:val="24"/>
          <w:szCs w:val="24"/>
        </w:rPr>
        <w:t xml:space="preserve">, способствующего формированию у учащихся культуры мышления, логики, умений анализировать, обобщать, систематизировать, классифицировать. </w:t>
      </w:r>
    </w:p>
    <w:p w:rsidR="00BF53E9" w:rsidRDefault="00FF061A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47A4">
        <w:rPr>
          <w:rFonts w:ascii="Times New Roman" w:hAnsi="Times New Roman"/>
          <w:sz w:val="24"/>
          <w:szCs w:val="24"/>
        </w:rPr>
        <w:t xml:space="preserve">Личностные результаты выпускников на ступени </w:t>
      </w:r>
      <w:r w:rsidR="003B76B2">
        <w:rPr>
          <w:rFonts w:ascii="Times New Roman" w:hAnsi="Times New Roman"/>
          <w:sz w:val="24"/>
          <w:szCs w:val="24"/>
        </w:rPr>
        <w:t>основного</w:t>
      </w:r>
      <w:r w:rsidRPr="004747A4">
        <w:rPr>
          <w:rFonts w:ascii="Times New Roman" w:hAnsi="Times New Roman"/>
          <w:sz w:val="24"/>
          <w:szCs w:val="24"/>
        </w:rPr>
        <w:t xml:space="preserve"> общего образо</w:t>
      </w:r>
      <w:r w:rsidR="003B76B2">
        <w:rPr>
          <w:rFonts w:ascii="Times New Roman" w:hAnsi="Times New Roman"/>
          <w:sz w:val="24"/>
          <w:szCs w:val="24"/>
        </w:rPr>
        <w:t xml:space="preserve">вания в полном соответствии с </w:t>
      </w:r>
      <w:r w:rsidRPr="004747A4">
        <w:rPr>
          <w:rFonts w:ascii="Times New Roman" w:hAnsi="Times New Roman"/>
          <w:sz w:val="24"/>
          <w:szCs w:val="24"/>
        </w:rPr>
        <w:t>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A87E04" w:rsidRDefault="00A87E04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87E04" w:rsidRDefault="00A87E04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Доржиева О.Ю.</w:t>
      </w:r>
    </w:p>
    <w:p w:rsidR="00A87E04" w:rsidRPr="004747A4" w:rsidRDefault="00A87E04" w:rsidP="0005314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г.</w:t>
      </w:r>
      <w:bookmarkStart w:id="0" w:name="_GoBack"/>
      <w:bookmarkEnd w:id="0"/>
    </w:p>
    <w:sectPr w:rsidR="00A87E04" w:rsidRPr="004747A4" w:rsidSect="00BE1F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4A82"/>
    <w:multiLevelType w:val="hybridMultilevel"/>
    <w:tmpl w:val="B26EAA9A"/>
    <w:lvl w:ilvl="0" w:tplc="161C80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3766B84"/>
    <w:multiLevelType w:val="hybridMultilevel"/>
    <w:tmpl w:val="068A42D4"/>
    <w:lvl w:ilvl="0" w:tplc="37C85D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DB13321"/>
    <w:multiLevelType w:val="hybridMultilevel"/>
    <w:tmpl w:val="02606482"/>
    <w:lvl w:ilvl="0" w:tplc="1900799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70"/>
    <w:rsid w:val="00007FD9"/>
    <w:rsid w:val="0005314B"/>
    <w:rsid w:val="000C09E6"/>
    <w:rsid w:val="000C7720"/>
    <w:rsid w:val="001228A8"/>
    <w:rsid w:val="00206C7B"/>
    <w:rsid w:val="002752B6"/>
    <w:rsid w:val="003B76B2"/>
    <w:rsid w:val="004221AC"/>
    <w:rsid w:val="00453C06"/>
    <w:rsid w:val="004747A4"/>
    <w:rsid w:val="004C2925"/>
    <w:rsid w:val="004C6F1E"/>
    <w:rsid w:val="005110BE"/>
    <w:rsid w:val="00513C06"/>
    <w:rsid w:val="00516770"/>
    <w:rsid w:val="00540371"/>
    <w:rsid w:val="00540909"/>
    <w:rsid w:val="00556978"/>
    <w:rsid w:val="00575DA5"/>
    <w:rsid w:val="005F3061"/>
    <w:rsid w:val="00617A92"/>
    <w:rsid w:val="00632F55"/>
    <w:rsid w:val="0063618F"/>
    <w:rsid w:val="006F0CF0"/>
    <w:rsid w:val="0091202E"/>
    <w:rsid w:val="00931AC0"/>
    <w:rsid w:val="0098253D"/>
    <w:rsid w:val="009A41C7"/>
    <w:rsid w:val="009F0DF2"/>
    <w:rsid w:val="00A36C49"/>
    <w:rsid w:val="00A84455"/>
    <w:rsid w:val="00A87E04"/>
    <w:rsid w:val="00B42D8D"/>
    <w:rsid w:val="00BE1F05"/>
    <w:rsid w:val="00BF53E9"/>
    <w:rsid w:val="00C46AAB"/>
    <w:rsid w:val="00C7209C"/>
    <w:rsid w:val="00D62FBD"/>
    <w:rsid w:val="00DD3D30"/>
    <w:rsid w:val="00DF7CDF"/>
    <w:rsid w:val="00E142DC"/>
    <w:rsid w:val="00E91535"/>
    <w:rsid w:val="00F75CFA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4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8D"/>
    <w:pPr>
      <w:ind w:left="720"/>
      <w:contextualSpacing/>
    </w:pPr>
  </w:style>
  <w:style w:type="paragraph" w:styleId="a4">
    <w:name w:val="No Spacing"/>
    <w:uiPriority w:val="1"/>
    <w:qFormat/>
    <w:rsid w:val="00206C7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42D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4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8D"/>
    <w:pPr>
      <w:ind w:left="720"/>
      <w:contextualSpacing/>
    </w:pPr>
  </w:style>
  <w:style w:type="paragraph" w:styleId="a4">
    <w:name w:val="No Spacing"/>
    <w:uiPriority w:val="1"/>
    <w:qFormat/>
    <w:rsid w:val="00206C7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42D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Lexuslx460</cp:lastModifiedBy>
  <cp:revision>12</cp:revision>
  <dcterms:created xsi:type="dcterms:W3CDTF">2018-11-11T08:14:00Z</dcterms:created>
  <dcterms:modified xsi:type="dcterms:W3CDTF">2018-11-13T14:56:00Z</dcterms:modified>
</cp:coreProperties>
</file>